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573310" w14:textId="77777777" w:rsidR="00587E6C" w:rsidRPr="00EC2F17" w:rsidRDefault="00587E6C" w:rsidP="00587E6C">
      <w:pPr>
        <w:jc w:val="center"/>
        <w:rPr>
          <w:rFonts w:asciiTheme="minorEastAsia" w:hAnsiTheme="minorEastAsia"/>
          <w:szCs w:val="24"/>
        </w:rPr>
      </w:pPr>
      <w:r w:rsidRPr="00EC2F17">
        <w:rPr>
          <w:rFonts w:asciiTheme="minorEastAsia" w:hAnsiTheme="minorEastAsia" w:hint="eastAsia"/>
          <w:szCs w:val="24"/>
        </w:rPr>
        <w:t>児童養護施設退所者等自立支援資金貸付規程の運用方針</w:t>
      </w:r>
    </w:p>
    <w:p w14:paraId="264EC767" w14:textId="77777777" w:rsidR="00587E6C" w:rsidRPr="00EC2F17" w:rsidRDefault="00587E6C" w:rsidP="00587E6C">
      <w:pPr>
        <w:ind w:firstLineChars="2853" w:firstLine="6316"/>
        <w:rPr>
          <w:rFonts w:asciiTheme="minorEastAsia" w:hAnsiTheme="minorEastAsia"/>
          <w:szCs w:val="24"/>
        </w:rPr>
      </w:pPr>
      <w:r w:rsidRPr="00EC2F17">
        <w:rPr>
          <w:rFonts w:asciiTheme="minorEastAsia" w:hAnsiTheme="minorEastAsia" w:hint="eastAsia"/>
          <w:szCs w:val="24"/>
        </w:rPr>
        <w:t>（平成２８年</w:t>
      </w:r>
      <w:r w:rsidR="00481797" w:rsidRPr="00EC2F17">
        <w:rPr>
          <w:rFonts w:asciiTheme="minorEastAsia" w:hAnsiTheme="minorEastAsia" w:hint="eastAsia"/>
          <w:szCs w:val="24"/>
        </w:rPr>
        <w:t>９</w:t>
      </w:r>
      <w:r w:rsidRPr="00EC2F17">
        <w:rPr>
          <w:rFonts w:asciiTheme="minorEastAsia" w:hAnsiTheme="minorEastAsia" w:hint="eastAsia"/>
          <w:szCs w:val="24"/>
        </w:rPr>
        <w:t>月</w:t>
      </w:r>
      <w:r w:rsidR="00481797" w:rsidRPr="00EC2F17">
        <w:rPr>
          <w:rFonts w:asciiTheme="minorEastAsia" w:hAnsiTheme="minorEastAsia" w:hint="eastAsia"/>
          <w:szCs w:val="24"/>
        </w:rPr>
        <w:t>１</w:t>
      </w:r>
      <w:r w:rsidRPr="00EC2F17">
        <w:rPr>
          <w:rFonts w:asciiTheme="minorEastAsia" w:hAnsiTheme="minorEastAsia" w:hint="eastAsia"/>
          <w:szCs w:val="24"/>
        </w:rPr>
        <w:t>日制定）</w:t>
      </w:r>
    </w:p>
    <w:p w14:paraId="3744850C" w14:textId="77777777" w:rsidR="00C139A5" w:rsidRPr="00EC2F17" w:rsidRDefault="000177FC" w:rsidP="000177FC">
      <w:pPr>
        <w:ind w:firstLineChars="2853" w:firstLine="6316"/>
        <w:rPr>
          <w:rFonts w:asciiTheme="minorEastAsia" w:hAnsiTheme="minorEastAsia"/>
          <w:szCs w:val="24"/>
        </w:rPr>
      </w:pPr>
      <w:r w:rsidRPr="00EC2F17">
        <w:rPr>
          <w:rFonts w:asciiTheme="minorEastAsia" w:hAnsiTheme="minorEastAsia" w:hint="eastAsia"/>
          <w:szCs w:val="24"/>
        </w:rPr>
        <w:t>（平成３０年２月９</w:t>
      </w:r>
      <w:r w:rsidR="00C139A5" w:rsidRPr="00EC2F17">
        <w:rPr>
          <w:rFonts w:asciiTheme="minorEastAsia" w:hAnsiTheme="minorEastAsia" w:hint="eastAsia"/>
          <w:szCs w:val="24"/>
        </w:rPr>
        <w:t>日改定）</w:t>
      </w:r>
    </w:p>
    <w:p w14:paraId="5AB0F3E6" w14:textId="77777777" w:rsidR="00222CD3" w:rsidRPr="00EC2F17" w:rsidRDefault="007331D1" w:rsidP="00222CD3">
      <w:pPr>
        <w:ind w:firstLineChars="2853" w:firstLine="6316"/>
        <w:rPr>
          <w:rFonts w:asciiTheme="minorEastAsia" w:hAnsiTheme="minorEastAsia"/>
          <w:szCs w:val="24"/>
        </w:rPr>
      </w:pPr>
      <w:r w:rsidRPr="00EC2F17">
        <w:rPr>
          <w:rFonts w:asciiTheme="minorEastAsia" w:hAnsiTheme="minorEastAsia" w:hint="eastAsia"/>
          <w:szCs w:val="24"/>
        </w:rPr>
        <w:t>（平成３０年</w:t>
      </w:r>
      <w:r w:rsidR="00673730" w:rsidRPr="00EC2F17">
        <w:rPr>
          <w:rFonts w:asciiTheme="minorEastAsia" w:hAnsiTheme="minorEastAsia" w:hint="eastAsia"/>
          <w:szCs w:val="24"/>
        </w:rPr>
        <w:t>８</w:t>
      </w:r>
      <w:r w:rsidRPr="00EC2F17">
        <w:rPr>
          <w:rFonts w:asciiTheme="minorEastAsia" w:hAnsiTheme="minorEastAsia" w:hint="eastAsia"/>
          <w:szCs w:val="24"/>
        </w:rPr>
        <w:t>月</w:t>
      </w:r>
      <w:r w:rsidR="00673730" w:rsidRPr="00EC2F17">
        <w:rPr>
          <w:rFonts w:asciiTheme="minorEastAsia" w:hAnsiTheme="minorEastAsia" w:hint="eastAsia"/>
          <w:szCs w:val="24"/>
        </w:rPr>
        <w:t>１</w:t>
      </w:r>
      <w:r w:rsidR="00222CD3" w:rsidRPr="00EC2F17">
        <w:rPr>
          <w:rFonts w:asciiTheme="minorEastAsia" w:hAnsiTheme="minorEastAsia" w:hint="eastAsia"/>
          <w:szCs w:val="24"/>
        </w:rPr>
        <w:t>日改定）</w:t>
      </w:r>
    </w:p>
    <w:p w14:paraId="5189B6E4" w14:textId="77777777" w:rsidR="00587E6C" w:rsidRPr="00EC2F17" w:rsidRDefault="00587E6C" w:rsidP="00587E6C">
      <w:pPr>
        <w:rPr>
          <w:rFonts w:asciiTheme="minorEastAsia" w:hAnsiTheme="minorEastAsia"/>
          <w:szCs w:val="24"/>
        </w:rPr>
      </w:pPr>
    </w:p>
    <w:p w14:paraId="2B3A17BB" w14:textId="77777777" w:rsidR="00587E6C" w:rsidRPr="00EC2F17" w:rsidRDefault="00587E6C" w:rsidP="00587E6C">
      <w:pPr>
        <w:rPr>
          <w:rFonts w:asciiTheme="minorEastAsia" w:hAnsiTheme="minorEastAsia"/>
          <w:szCs w:val="24"/>
        </w:rPr>
      </w:pPr>
      <w:r w:rsidRPr="00EC2F17">
        <w:rPr>
          <w:rFonts w:asciiTheme="minorEastAsia" w:hAnsiTheme="minorEastAsia" w:hint="eastAsia"/>
          <w:szCs w:val="24"/>
        </w:rPr>
        <w:t>第１条関係</w:t>
      </w:r>
    </w:p>
    <w:p w14:paraId="6EAD1EAC" w14:textId="77777777" w:rsidR="00587E6C" w:rsidRPr="00EC2F17" w:rsidRDefault="00587E6C" w:rsidP="00587E6C">
      <w:pPr>
        <w:ind w:leftChars="100" w:left="221" w:firstLineChars="100" w:firstLine="221"/>
        <w:rPr>
          <w:rFonts w:asciiTheme="minorEastAsia" w:hAnsiTheme="minorEastAsia"/>
          <w:szCs w:val="24"/>
        </w:rPr>
      </w:pPr>
      <w:r w:rsidRPr="00EC2F17">
        <w:rPr>
          <w:rFonts w:asciiTheme="minorEastAsia" w:hAnsiTheme="minorEastAsia" w:hint="eastAsia"/>
          <w:szCs w:val="24"/>
        </w:rPr>
        <w:t>この運用方針は、児童養護施設退所者等自立支援資金貸付規程の運用に関する細目を定めることを目的とする。</w:t>
      </w:r>
    </w:p>
    <w:p w14:paraId="027EA01A" w14:textId="77777777" w:rsidR="00587E6C" w:rsidRPr="00EC2F17" w:rsidRDefault="00587E6C" w:rsidP="00587E6C">
      <w:pPr>
        <w:rPr>
          <w:rFonts w:asciiTheme="minorEastAsia" w:hAnsiTheme="minorEastAsia"/>
          <w:szCs w:val="24"/>
        </w:rPr>
      </w:pPr>
      <w:r w:rsidRPr="00EC2F17">
        <w:rPr>
          <w:rFonts w:asciiTheme="minorEastAsia" w:hAnsiTheme="minorEastAsia" w:hint="eastAsia"/>
          <w:szCs w:val="24"/>
        </w:rPr>
        <w:t>第２条関係</w:t>
      </w:r>
    </w:p>
    <w:p w14:paraId="4ED0C369" w14:textId="77777777" w:rsidR="00587E6C" w:rsidRPr="00EC2F17" w:rsidRDefault="00587E6C" w:rsidP="000A629D">
      <w:pPr>
        <w:ind w:leftChars="100" w:left="442" w:hangingChars="100" w:hanging="221"/>
        <w:rPr>
          <w:rFonts w:asciiTheme="minorEastAsia" w:hAnsiTheme="minorEastAsia"/>
          <w:szCs w:val="24"/>
        </w:rPr>
      </w:pPr>
      <w:r w:rsidRPr="00EC2F17">
        <w:rPr>
          <w:rFonts w:asciiTheme="minorEastAsia" w:hAnsiTheme="minorEastAsia" w:hint="eastAsia"/>
          <w:szCs w:val="24"/>
        </w:rPr>
        <w:t>１</w:t>
      </w:r>
      <w:r w:rsidR="000A629D" w:rsidRPr="00EC2F17">
        <w:rPr>
          <w:rFonts w:asciiTheme="minorEastAsia" w:hAnsiTheme="minorEastAsia" w:hint="eastAsia"/>
          <w:szCs w:val="24"/>
        </w:rPr>
        <w:t xml:space="preserve">　</w:t>
      </w:r>
      <w:r w:rsidRPr="00EC2F17">
        <w:rPr>
          <w:rFonts w:asciiTheme="minorEastAsia" w:hAnsiTheme="minorEastAsia" w:hint="eastAsia"/>
          <w:szCs w:val="24"/>
        </w:rPr>
        <w:t>進学者には、この事業を開始した日に大学等に在学し、かつ正規の修学年数の範囲内にある者を含むものとする。</w:t>
      </w:r>
    </w:p>
    <w:p w14:paraId="39E5754E" w14:textId="77777777" w:rsidR="00587E6C" w:rsidRPr="00EC2F17" w:rsidRDefault="00587E6C" w:rsidP="000A629D">
      <w:pPr>
        <w:ind w:leftChars="100" w:left="442" w:hangingChars="100" w:hanging="221"/>
        <w:rPr>
          <w:rFonts w:asciiTheme="minorEastAsia" w:hAnsiTheme="minorEastAsia"/>
          <w:szCs w:val="24"/>
        </w:rPr>
      </w:pPr>
      <w:r w:rsidRPr="00EC2F17">
        <w:rPr>
          <w:rFonts w:asciiTheme="minorEastAsia" w:hAnsiTheme="minorEastAsia" w:hint="eastAsia"/>
          <w:szCs w:val="24"/>
        </w:rPr>
        <w:t>２</w:t>
      </w:r>
      <w:r w:rsidR="000A629D" w:rsidRPr="00EC2F17">
        <w:rPr>
          <w:rFonts w:asciiTheme="minorEastAsia" w:hAnsiTheme="minorEastAsia" w:hint="eastAsia"/>
          <w:szCs w:val="24"/>
        </w:rPr>
        <w:t xml:space="preserve">　</w:t>
      </w:r>
      <w:r w:rsidRPr="00EC2F17">
        <w:rPr>
          <w:rFonts w:asciiTheme="minorEastAsia" w:hAnsiTheme="minorEastAsia" w:hint="eastAsia"/>
          <w:szCs w:val="24"/>
        </w:rPr>
        <w:t>就職者には、この事業を開始した日から２年を遡った日の属する年度の初日以降に就職を機に児童養護施設等を退所した者又は里親等への委託を解除された者を含むものとする。</w:t>
      </w:r>
    </w:p>
    <w:p w14:paraId="32D1F9DE" w14:textId="77777777" w:rsidR="00587E6C" w:rsidRPr="00EC2F17" w:rsidRDefault="00587E6C" w:rsidP="00587E6C">
      <w:pPr>
        <w:rPr>
          <w:rFonts w:asciiTheme="minorEastAsia" w:hAnsiTheme="minorEastAsia"/>
          <w:szCs w:val="24"/>
        </w:rPr>
      </w:pPr>
      <w:r w:rsidRPr="00EC2F17">
        <w:rPr>
          <w:rFonts w:asciiTheme="minorEastAsia" w:hAnsiTheme="minorEastAsia" w:hint="eastAsia"/>
          <w:szCs w:val="24"/>
        </w:rPr>
        <w:t>第３条関係</w:t>
      </w:r>
    </w:p>
    <w:p w14:paraId="3C6B8CE5" w14:textId="77777777" w:rsidR="00587E6C" w:rsidRPr="00EC2F17" w:rsidRDefault="00587E6C" w:rsidP="000A629D">
      <w:pPr>
        <w:ind w:leftChars="100" w:left="221" w:firstLineChars="100" w:firstLine="221"/>
        <w:rPr>
          <w:rFonts w:asciiTheme="minorEastAsia" w:hAnsiTheme="minorEastAsia"/>
          <w:szCs w:val="24"/>
        </w:rPr>
      </w:pPr>
      <w:r w:rsidRPr="00EC2F17">
        <w:rPr>
          <w:rFonts w:asciiTheme="minorEastAsia" w:hAnsiTheme="minorEastAsia" w:hint="eastAsia"/>
          <w:szCs w:val="24"/>
        </w:rPr>
        <w:t>家賃支援費の貸付けの限度額となる「居住する地域における生活保護制度上の住宅扶助額」については、単身世帯の額とする。なお、都道府県、指定都市、中核市ごとに厚生労働大臣が別に定める額が示されている場合には、当該示された額における単身世帯の額とする。</w:t>
      </w:r>
    </w:p>
    <w:p w14:paraId="0508FF77" w14:textId="77777777" w:rsidR="00587E6C" w:rsidRPr="00EC2F17" w:rsidRDefault="00587E6C" w:rsidP="00587E6C">
      <w:pPr>
        <w:rPr>
          <w:rFonts w:asciiTheme="minorEastAsia" w:hAnsiTheme="minorEastAsia"/>
          <w:szCs w:val="24"/>
        </w:rPr>
      </w:pPr>
      <w:r w:rsidRPr="00EC2F17">
        <w:rPr>
          <w:rFonts w:asciiTheme="minorEastAsia" w:hAnsiTheme="minorEastAsia" w:hint="eastAsia"/>
          <w:szCs w:val="24"/>
        </w:rPr>
        <w:t>第６条関係</w:t>
      </w:r>
    </w:p>
    <w:p w14:paraId="453D3CA4" w14:textId="77777777" w:rsidR="00587E6C" w:rsidRPr="00EC2F17" w:rsidRDefault="00587E6C" w:rsidP="000A629D">
      <w:pPr>
        <w:ind w:leftChars="100" w:left="442" w:hangingChars="100" w:hanging="221"/>
        <w:rPr>
          <w:rFonts w:asciiTheme="minorEastAsia" w:hAnsiTheme="minorEastAsia"/>
          <w:szCs w:val="24"/>
        </w:rPr>
      </w:pPr>
      <w:r w:rsidRPr="00EC2F17">
        <w:rPr>
          <w:rFonts w:asciiTheme="minorEastAsia" w:hAnsiTheme="minorEastAsia" w:hint="eastAsia"/>
          <w:szCs w:val="24"/>
        </w:rPr>
        <w:t>１</w:t>
      </w:r>
      <w:r w:rsidR="000A629D" w:rsidRPr="00EC2F17">
        <w:rPr>
          <w:rFonts w:asciiTheme="minorEastAsia" w:hAnsiTheme="minorEastAsia" w:hint="eastAsia"/>
          <w:szCs w:val="24"/>
        </w:rPr>
        <w:t xml:space="preserve">　</w:t>
      </w:r>
      <w:r w:rsidRPr="00EC2F17">
        <w:rPr>
          <w:rFonts w:asciiTheme="minorEastAsia" w:hAnsiTheme="minorEastAsia" w:hint="eastAsia"/>
          <w:szCs w:val="24"/>
        </w:rPr>
        <w:t>貸付けの決定にあたっては、審査会において、提出資料からおおむね次の事項を基準として審査し、決定するものとする。</w:t>
      </w:r>
    </w:p>
    <w:p w14:paraId="594C3332" w14:textId="77777777" w:rsidR="00587E6C" w:rsidRPr="00EC2F17" w:rsidRDefault="00587E6C" w:rsidP="000A629D">
      <w:pPr>
        <w:ind w:leftChars="200" w:left="1107" w:hangingChars="300" w:hanging="664"/>
        <w:rPr>
          <w:rFonts w:asciiTheme="minorEastAsia" w:hAnsiTheme="minorEastAsia"/>
          <w:szCs w:val="24"/>
        </w:rPr>
      </w:pPr>
      <w:r w:rsidRPr="00EC2F17">
        <w:rPr>
          <w:rFonts w:asciiTheme="minorEastAsia" w:hAnsiTheme="minorEastAsia" w:hint="eastAsia"/>
          <w:szCs w:val="24"/>
        </w:rPr>
        <w:t>（１）</w:t>
      </w:r>
      <w:r w:rsidR="000A629D" w:rsidRPr="00EC2F17">
        <w:rPr>
          <w:rFonts w:asciiTheme="minorEastAsia" w:hAnsiTheme="minorEastAsia" w:hint="eastAsia"/>
          <w:szCs w:val="24"/>
        </w:rPr>
        <w:t xml:space="preserve">　</w:t>
      </w:r>
      <w:r w:rsidRPr="00EC2F17">
        <w:rPr>
          <w:rFonts w:asciiTheme="minorEastAsia" w:hAnsiTheme="minorEastAsia" w:hint="eastAsia"/>
          <w:szCs w:val="24"/>
        </w:rPr>
        <w:t>進学者においては就学と就業の継続、就職者においては就業の継続、資格取得希望者においては資格の取得と就業の継続が見込まれること。</w:t>
      </w:r>
    </w:p>
    <w:p w14:paraId="5B54FA47" w14:textId="77777777" w:rsidR="00587E6C" w:rsidRPr="00EC2F17" w:rsidRDefault="00587E6C" w:rsidP="000A629D">
      <w:pPr>
        <w:ind w:firstLineChars="200" w:firstLine="443"/>
        <w:rPr>
          <w:rFonts w:asciiTheme="minorEastAsia" w:hAnsiTheme="minorEastAsia"/>
          <w:szCs w:val="24"/>
        </w:rPr>
      </w:pPr>
      <w:r w:rsidRPr="00EC2F17">
        <w:rPr>
          <w:rFonts w:asciiTheme="minorEastAsia" w:hAnsiTheme="minorEastAsia" w:hint="eastAsia"/>
          <w:szCs w:val="24"/>
        </w:rPr>
        <w:t>（２）</w:t>
      </w:r>
      <w:r w:rsidR="000A629D" w:rsidRPr="00EC2F17">
        <w:rPr>
          <w:rFonts w:asciiTheme="minorEastAsia" w:hAnsiTheme="minorEastAsia" w:hint="eastAsia"/>
          <w:szCs w:val="24"/>
        </w:rPr>
        <w:t xml:space="preserve">　</w:t>
      </w:r>
      <w:r w:rsidRPr="00EC2F17">
        <w:rPr>
          <w:rFonts w:asciiTheme="minorEastAsia" w:hAnsiTheme="minorEastAsia" w:hint="eastAsia"/>
          <w:szCs w:val="24"/>
        </w:rPr>
        <w:t>保護者等からの経済的な支援が見込まれないこと。</w:t>
      </w:r>
    </w:p>
    <w:p w14:paraId="66124BF5" w14:textId="77777777" w:rsidR="00587E6C" w:rsidRPr="00EC2F17" w:rsidRDefault="00587E6C" w:rsidP="000A629D">
      <w:pPr>
        <w:ind w:leftChars="200" w:left="1107" w:hangingChars="300" w:hanging="664"/>
        <w:rPr>
          <w:rFonts w:asciiTheme="minorEastAsia" w:hAnsiTheme="minorEastAsia"/>
          <w:szCs w:val="24"/>
        </w:rPr>
      </w:pPr>
      <w:r w:rsidRPr="00EC2F17">
        <w:rPr>
          <w:rFonts w:asciiTheme="minorEastAsia" w:hAnsiTheme="minorEastAsia" w:hint="eastAsia"/>
          <w:szCs w:val="24"/>
        </w:rPr>
        <w:t>（３）</w:t>
      </w:r>
      <w:r w:rsidR="000A629D" w:rsidRPr="00EC2F17">
        <w:rPr>
          <w:rFonts w:asciiTheme="minorEastAsia" w:hAnsiTheme="minorEastAsia" w:hint="eastAsia"/>
          <w:szCs w:val="24"/>
        </w:rPr>
        <w:t xml:space="preserve">　</w:t>
      </w:r>
      <w:r w:rsidRPr="00EC2F17">
        <w:rPr>
          <w:rFonts w:asciiTheme="minorEastAsia" w:hAnsiTheme="minorEastAsia" w:hint="eastAsia"/>
          <w:szCs w:val="24"/>
        </w:rPr>
        <w:t>未成年の間は、児童養護施設等、里親等、在籍している企業等から、生活維持に向けての支援が得られること。</w:t>
      </w:r>
    </w:p>
    <w:p w14:paraId="66F8F1DC" w14:textId="77777777" w:rsidR="00AD7F00" w:rsidRPr="00EC2F17" w:rsidRDefault="00AD7F00" w:rsidP="00AD7F00">
      <w:pPr>
        <w:rPr>
          <w:rFonts w:asciiTheme="minorEastAsia" w:hAnsiTheme="minorEastAsia"/>
          <w:szCs w:val="24"/>
        </w:rPr>
      </w:pPr>
      <w:r w:rsidRPr="00EC2F17">
        <w:rPr>
          <w:rFonts w:asciiTheme="minorEastAsia" w:hAnsiTheme="minorEastAsia" w:hint="eastAsia"/>
          <w:szCs w:val="24"/>
        </w:rPr>
        <w:t>第１０条関係</w:t>
      </w:r>
    </w:p>
    <w:p w14:paraId="7763686C" w14:textId="77777777" w:rsidR="00AD7F00" w:rsidRPr="00EC2F17" w:rsidRDefault="000F4260" w:rsidP="00412840">
      <w:pPr>
        <w:ind w:left="221" w:hangingChars="100" w:hanging="221"/>
        <w:rPr>
          <w:rFonts w:asciiTheme="minorEastAsia" w:hAnsiTheme="minorEastAsia"/>
          <w:szCs w:val="24"/>
        </w:rPr>
      </w:pPr>
      <w:r w:rsidRPr="00EC2F17">
        <w:rPr>
          <w:rFonts w:asciiTheme="minorEastAsia" w:hAnsiTheme="minorEastAsia" w:hint="eastAsia"/>
          <w:szCs w:val="24"/>
        </w:rPr>
        <w:t xml:space="preserve">　　</w:t>
      </w:r>
      <w:r w:rsidR="00040A05" w:rsidRPr="00EC2F17">
        <w:rPr>
          <w:rFonts w:asciiTheme="minorEastAsia" w:hAnsiTheme="minorEastAsia" w:hint="eastAsia"/>
          <w:szCs w:val="24"/>
        </w:rPr>
        <w:t>第５条による申請</w:t>
      </w:r>
      <w:r w:rsidR="0089794B" w:rsidRPr="00EC2F17">
        <w:rPr>
          <w:rFonts w:asciiTheme="minorEastAsia" w:hAnsiTheme="minorEastAsia" w:hint="eastAsia"/>
          <w:szCs w:val="24"/>
        </w:rPr>
        <w:t>において合格通知書又は</w:t>
      </w:r>
      <w:r w:rsidR="00040A05" w:rsidRPr="00EC2F17">
        <w:rPr>
          <w:rFonts w:asciiTheme="minorEastAsia" w:hAnsiTheme="minorEastAsia" w:hint="eastAsia"/>
          <w:szCs w:val="24"/>
        </w:rPr>
        <w:t>採用内定通知書の添付を受け</w:t>
      </w:r>
      <w:r w:rsidRPr="00EC2F17">
        <w:rPr>
          <w:rFonts w:asciiTheme="minorEastAsia" w:hAnsiTheme="minorEastAsia" w:hint="eastAsia"/>
          <w:szCs w:val="24"/>
        </w:rPr>
        <w:t>、貸付の決定を</w:t>
      </w:r>
      <w:r w:rsidR="00040A05" w:rsidRPr="00EC2F17">
        <w:rPr>
          <w:rFonts w:asciiTheme="minorEastAsia" w:hAnsiTheme="minorEastAsia" w:hint="eastAsia"/>
          <w:szCs w:val="24"/>
        </w:rPr>
        <w:t>した</w:t>
      </w:r>
      <w:r w:rsidRPr="00EC2F17">
        <w:rPr>
          <w:rFonts w:asciiTheme="minorEastAsia" w:hAnsiTheme="minorEastAsia" w:hint="eastAsia"/>
          <w:szCs w:val="24"/>
        </w:rPr>
        <w:t>自立支援資金の交付については、</w:t>
      </w:r>
      <w:r w:rsidR="0089794B" w:rsidRPr="00EC2F17">
        <w:rPr>
          <w:rFonts w:asciiTheme="minorEastAsia" w:hAnsiTheme="minorEastAsia" w:hint="eastAsia"/>
          <w:szCs w:val="24"/>
        </w:rPr>
        <w:t>大学等に入学又は</w:t>
      </w:r>
      <w:r w:rsidR="00B20B71" w:rsidRPr="00EC2F17">
        <w:rPr>
          <w:rFonts w:asciiTheme="minorEastAsia" w:hAnsiTheme="minorEastAsia" w:hint="eastAsia"/>
          <w:szCs w:val="24"/>
        </w:rPr>
        <w:t>就職後に</w:t>
      </w:r>
      <w:r w:rsidR="0089794B" w:rsidRPr="00EC2F17">
        <w:rPr>
          <w:rFonts w:asciiTheme="minorEastAsia" w:hAnsiTheme="minorEastAsia" w:hint="eastAsia"/>
          <w:szCs w:val="24"/>
        </w:rPr>
        <w:t>在学証明書又は</w:t>
      </w:r>
      <w:r w:rsidR="00412840" w:rsidRPr="00EC2F17">
        <w:rPr>
          <w:rFonts w:asciiTheme="minorEastAsia" w:hAnsiTheme="minorEastAsia" w:hint="eastAsia"/>
          <w:szCs w:val="24"/>
        </w:rPr>
        <w:t>在職証明書の提出がなされてから交付するものとする。</w:t>
      </w:r>
    </w:p>
    <w:p w14:paraId="3BA9FFD4" w14:textId="77777777" w:rsidR="00587E6C" w:rsidRPr="00EC2F17" w:rsidRDefault="00587E6C" w:rsidP="00587E6C">
      <w:pPr>
        <w:rPr>
          <w:rFonts w:asciiTheme="minorEastAsia" w:hAnsiTheme="minorEastAsia"/>
          <w:szCs w:val="24"/>
        </w:rPr>
      </w:pPr>
      <w:r w:rsidRPr="00EC2F17">
        <w:rPr>
          <w:rFonts w:asciiTheme="minorEastAsia" w:hAnsiTheme="minorEastAsia" w:hint="eastAsia"/>
          <w:szCs w:val="24"/>
        </w:rPr>
        <w:t>第１１条関係</w:t>
      </w:r>
    </w:p>
    <w:p w14:paraId="03C846F4" w14:textId="77777777" w:rsidR="00587E6C" w:rsidRPr="00EC2F17" w:rsidRDefault="00587E6C" w:rsidP="00213598">
      <w:pPr>
        <w:ind w:leftChars="133" w:left="515" w:hangingChars="100" w:hanging="221"/>
        <w:rPr>
          <w:rFonts w:asciiTheme="minorEastAsia" w:hAnsiTheme="minorEastAsia"/>
          <w:szCs w:val="24"/>
        </w:rPr>
      </w:pPr>
      <w:r w:rsidRPr="00EC2F17">
        <w:rPr>
          <w:rFonts w:asciiTheme="minorEastAsia" w:hAnsiTheme="minorEastAsia" w:hint="eastAsia"/>
          <w:szCs w:val="24"/>
        </w:rPr>
        <w:t>１</w:t>
      </w:r>
      <w:r w:rsidR="00EC6C03" w:rsidRPr="00EC2F17">
        <w:rPr>
          <w:rFonts w:asciiTheme="minorEastAsia" w:hAnsiTheme="minorEastAsia" w:hint="eastAsia"/>
          <w:szCs w:val="24"/>
        </w:rPr>
        <w:t xml:space="preserve">　</w:t>
      </w:r>
      <w:r w:rsidRPr="00EC2F17">
        <w:rPr>
          <w:rFonts w:asciiTheme="minorEastAsia" w:hAnsiTheme="minorEastAsia" w:hint="eastAsia"/>
          <w:szCs w:val="24"/>
        </w:rPr>
        <w:t>第１項の規定による会長への届出は、次の各号に掲げる場合に応じ、それぞれ該当各号に掲げる様式により行うものとする。</w:t>
      </w:r>
    </w:p>
    <w:p w14:paraId="3556B770" w14:textId="77777777" w:rsidR="00402B48" w:rsidRPr="00EC2F17" w:rsidRDefault="00402B48" w:rsidP="00EC6C03">
      <w:pPr>
        <w:ind w:leftChars="100" w:left="442" w:hangingChars="100" w:hanging="221"/>
        <w:rPr>
          <w:rFonts w:asciiTheme="minorEastAsia" w:hAnsiTheme="minorEastAsia"/>
          <w:szCs w:val="24"/>
        </w:rPr>
      </w:pPr>
      <w:r w:rsidRPr="00EC2F17">
        <w:rPr>
          <w:rFonts w:asciiTheme="minorEastAsia" w:hAnsiTheme="minorEastAsia" w:hint="eastAsia"/>
          <w:szCs w:val="24"/>
        </w:rPr>
        <w:t xml:space="preserve">　（共通）</w:t>
      </w:r>
    </w:p>
    <w:p w14:paraId="5AC81163" w14:textId="77777777" w:rsidR="00B95F6F" w:rsidRPr="00EC2F17" w:rsidRDefault="00B95F6F" w:rsidP="00EC6C03">
      <w:pPr>
        <w:ind w:leftChars="100" w:left="442" w:hangingChars="100" w:hanging="221"/>
        <w:rPr>
          <w:rFonts w:asciiTheme="minorEastAsia" w:hAnsiTheme="minorEastAsia"/>
          <w:szCs w:val="24"/>
        </w:rPr>
      </w:pPr>
      <w:r w:rsidRPr="00EC2F17">
        <w:rPr>
          <w:rFonts w:asciiTheme="minorEastAsia" w:hAnsiTheme="minorEastAsia" w:hint="eastAsia"/>
          <w:szCs w:val="24"/>
        </w:rPr>
        <w:t xml:space="preserve">　（１）　貸付契約書の内容に変更があったとき</w:t>
      </w:r>
      <w:r w:rsidR="00E235FE" w:rsidRPr="00EC2F17">
        <w:rPr>
          <w:rFonts w:asciiTheme="minorEastAsia" w:hAnsiTheme="minorEastAsia" w:hint="eastAsia"/>
          <w:szCs w:val="24"/>
        </w:rPr>
        <w:t xml:space="preserve">　</w:t>
      </w:r>
      <w:r w:rsidRPr="00EC2F17">
        <w:rPr>
          <w:rFonts w:asciiTheme="minorEastAsia" w:hAnsiTheme="minorEastAsia" w:hint="eastAsia"/>
          <w:szCs w:val="24"/>
        </w:rPr>
        <w:t>（様式第１号）</w:t>
      </w:r>
    </w:p>
    <w:p w14:paraId="484FEAAA" w14:textId="77777777" w:rsidR="00587E6C" w:rsidRPr="00EC2F17" w:rsidRDefault="00587E6C" w:rsidP="00EC6C03">
      <w:pPr>
        <w:ind w:firstLineChars="200" w:firstLine="443"/>
        <w:rPr>
          <w:rFonts w:asciiTheme="minorEastAsia" w:hAnsiTheme="minorEastAsia"/>
          <w:szCs w:val="24"/>
        </w:rPr>
      </w:pPr>
      <w:r w:rsidRPr="00EC2F17">
        <w:rPr>
          <w:rFonts w:asciiTheme="minorEastAsia" w:hAnsiTheme="minorEastAsia" w:hint="eastAsia"/>
          <w:szCs w:val="24"/>
        </w:rPr>
        <w:t>（２）</w:t>
      </w:r>
      <w:r w:rsidR="00EC6C03" w:rsidRPr="00EC2F17">
        <w:rPr>
          <w:rFonts w:asciiTheme="minorEastAsia" w:hAnsiTheme="minorEastAsia" w:hint="eastAsia"/>
          <w:szCs w:val="24"/>
        </w:rPr>
        <w:t xml:space="preserve">　</w:t>
      </w:r>
      <w:r w:rsidRPr="00EC2F17">
        <w:rPr>
          <w:rFonts w:asciiTheme="minorEastAsia" w:hAnsiTheme="minorEastAsia" w:hint="eastAsia"/>
          <w:szCs w:val="24"/>
        </w:rPr>
        <w:t>自立支援資金の借受けを辞退するとき</w:t>
      </w:r>
      <w:r w:rsidR="00EC6C03" w:rsidRPr="00EC2F17">
        <w:rPr>
          <w:rFonts w:asciiTheme="minorEastAsia" w:hAnsiTheme="minorEastAsia" w:hint="eastAsia"/>
          <w:szCs w:val="24"/>
        </w:rPr>
        <w:t xml:space="preserve">　</w:t>
      </w:r>
      <w:r w:rsidR="00B95F6F" w:rsidRPr="00EC2F17">
        <w:rPr>
          <w:rFonts w:asciiTheme="minorEastAsia" w:hAnsiTheme="minorEastAsia" w:hint="eastAsia"/>
          <w:szCs w:val="24"/>
        </w:rPr>
        <w:t>（様式第２号）</w:t>
      </w:r>
    </w:p>
    <w:p w14:paraId="3CEA6495" w14:textId="77777777" w:rsidR="00587E6C" w:rsidRPr="00EC2F17" w:rsidRDefault="00587E6C" w:rsidP="00D567C8">
      <w:pPr>
        <w:ind w:leftChars="200" w:left="1329" w:hangingChars="400" w:hanging="886"/>
        <w:rPr>
          <w:rFonts w:asciiTheme="minorEastAsia" w:hAnsiTheme="minorEastAsia"/>
          <w:szCs w:val="24"/>
        </w:rPr>
      </w:pPr>
      <w:r w:rsidRPr="00EC2F17">
        <w:rPr>
          <w:rFonts w:asciiTheme="minorEastAsia" w:hAnsiTheme="minorEastAsia" w:hint="eastAsia"/>
          <w:szCs w:val="24"/>
        </w:rPr>
        <w:t>（</w:t>
      </w:r>
      <w:r w:rsidR="009935F4" w:rsidRPr="00EC2F17">
        <w:rPr>
          <w:rFonts w:asciiTheme="minorEastAsia" w:hAnsiTheme="minorEastAsia" w:hint="eastAsia"/>
          <w:szCs w:val="24"/>
        </w:rPr>
        <w:t>３</w:t>
      </w:r>
      <w:r w:rsidRPr="00EC2F17">
        <w:rPr>
          <w:rFonts w:asciiTheme="minorEastAsia" w:hAnsiTheme="minorEastAsia" w:hint="eastAsia"/>
          <w:szCs w:val="24"/>
        </w:rPr>
        <w:t>）</w:t>
      </w:r>
      <w:r w:rsidR="00D567C8" w:rsidRPr="00EC2F17">
        <w:rPr>
          <w:rFonts w:asciiTheme="minorEastAsia" w:hAnsiTheme="minorEastAsia" w:hint="eastAsia"/>
          <w:szCs w:val="24"/>
        </w:rPr>
        <w:t xml:space="preserve">　</w:t>
      </w:r>
      <w:r w:rsidR="00B87034" w:rsidRPr="00EC2F17">
        <w:rPr>
          <w:rFonts w:hint="eastAsia"/>
          <w:szCs w:val="24"/>
        </w:rPr>
        <w:t>心身の故障のために就業を継続することができなくなったとき</w:t>
      </w:r>
      <w:r w:rsidR="005E4E87" w:rsidRPr="00EC2F17">
        <w:rPr>
          <w:rFonts w:asciiTheme="minorEastAsia" w:hAnsiTheme="minorEastAsia" w:hint="eastAsia"/>
          <w:szCs w:val="24"/>
        </w:rPr>
        <w:t>（様式第３号）</w:t>
      </w:r>
    </w:p>
    <w:p w14:paraId="07218664" w14:textId="77777777" w:rsidR="00587E6C" w:rsidRPr="00EC2F17" w:rsidRDefault="00587E6C" w:rsidP="00EC6C03">
      <w:pPr>
        <w:ind w:firstLineChars="200" w:firstLine="443"/>
        <w:rPr>
          <w:rFonts w:asciiTheme="minorEastAsia" w:hAnsiTheme="minorEastAsia"/>
          <w:szCs w:val="24"/>
        </w:rPr>
      </w:pPr>
      <w:r w:rsidRPr="00EC2F17">
        <w:rPr>
          <w:rFonts w:asciiTheme="minorEastAsia" w:hAnsiTheme="minorEastAsia" w:hint="eastAsia"/>
          <w:szCs w:val="24"/>
        </w:rPr>
        <w:t>（進学者）</w:t>
      </w:r>
    </w:p>
    <w:p w14:paraId="2C2D7123" w14:textId="77777777" w:rsidR="00BE4FB7" w:rsidRPr="00EC2F17" w:rsidRDefault="00BE4FB7" w:rsidP="00EC6C03">
      <w:pPr>
        <w:ind w:firstLineChars="200" w:firstLine="443"/>
        <w:rPr>
          <w:rFonts w:asciiTheme="minorEastAsia" w:hAnsiTheme="minorEastAsia"/>
          <w:szCs w:val="24"/>
        </w:rPr>
      </w:pPr>
      <w:r w:rsidRPr="00EC2F17">
        <w:rPr>
          <w:rFonts w:asciiTheme="minorEastAsia" w:hAnsiTheme="minorEastAsia" w:hint="eastAsia"/>
          <w:szCs w:val="24"/>
        </w:rPr>
        <w:t>（</w:t>
      </w:r>
      <w:r w:rsidR="009935F4" w:rsidRPr="00EC2F17">
        <w:rPr>
          <w:rFonts w:asciiTheme="minorEastAsia" w:hAnsiTheme="minorEastAsia" w:hint="eastAsia"/>
          <w:szCs w:val="24"/>
        </w:rPr>
        <w:t>４</w:t>
      </w:r>
      <w:r w:rsidRPr="00EC2F17">
        <w:rPr>
          <w:rFonts w:asciiTheme="minorEastAsia" w:hAnsiTheme="minorEastAsia" w:hint="eastAsia"/>
          <w:szCs w:val="24"/>
        </w:rPr>
        <w:t>）　修学状況に変更があったとき</w:t>
      </w:r>
      <w:r w:rsidR="00E235FE" w:rsidRPr="00EC2F17">
        <w:rPr>
          <w:rFonts w:asciiTheme="minorEastAsia" w:hAnsiTheme="minorEastAsia" w:hint="eastAsia"/>
          <w:szCs w:val="24"/>
        </w:rPr>
        <w:t xml:space="preserve">　</w:t>
      </w:r>
      <w:r w:rsidRPr="00EC2F17">
        <w:rPr>
          <w:rFonts w:asciiTheme="minorEastAsia" w:hAnsiTheme="minorEastAsia" w:hint="eastAsia"/>
          <w:szCs w:val="24"/>
        </w:rPr>
        <w:t>（様式第</w:t>
      </w:r>
      <w:r w:rsidR="00E235FE" w:rsidRPr="00EC2F17">
        <w:rPr>
          <w:rFonts w:asciiTheme="minorEastAsia" w:hAnsiTheme="minorEastAsia" w:hint="eastAsia"/>
          <w:szCs w:val="24"/>
        </w:rPr>
        <w:t>４</w:t>
      </w:r>
      <w:r w:rsidRPr="00EC2F17">
        <w:rPr>
          <w:rFonts w:asciiTheme="minorEastAsia" w:hAnsiTheme="minorEastAsia" w:hint="eastAsia"/>
          <w:szCs w:val="24"/>
        </w:rPr>
        <w:t>号）</w:t>
      </w:r>
    </w:p>
    <w:p w14:paraId="665A1824" w14:textId="77777777" w:rsidR="00587E6C" w:rsidRPr="00EC2F17" w:rsidRDefault="00587E6C" w:rsidP="00EC6C03">
      <w:pPr>
        <w:ind w:firstLineChars="200" w:firstLine="443"/>
        <w:rPr>
          <w:rFonts w:asciiTheme="minorEastAsia" w:hAnsiTheme="minorEastAsia"/>
          <w:szCs w:val="24"/>
        </w:rPr>
      </w:pPr>
      <w:r w:rsidRPr="00EC2F17">
        <w:rPr>
          <w:rFonts w:asciiTheme="minorEastAsia" w:hAnsiTheme="minorEastAsia" w:hint="eastAsia"/>
          <w:szCs w:val="24"/>
        </w:rPr>
        <w:lastRenderedPageBreak/>
        <w:t>（</w:t>
      </w:r>
      <w:r w:rsidR="009935F4" w:rsidRPr="00EC2F17">
        <w:rPr>
          <w:rFonts w:asciiTheme="minorEastAsia" w:hAnsiTheme="minorEastAsia" w:hint="eastAsia"/>
          <w:szCs w:val="24"/>
        </w:rPr>
        <w:t>５</w:t>
      </w:r>
      <w:r w:rsidRPr="00EC2F17">
        <w:rPr>
          <w:rFonts w:asciiTheme="minorEastAsia" w:hAnsiTheme="minorEastAsia" w:hint="eastAsia"/>
          <w:szCs w:val="24"/>
        </w:rPr>
        <w:t>）</w:t>
      </w:r>
      <w:r w:rsidR="00EC6C03" w:rsidRPr="00EC2F17">
        <w:rPr>
          <w:rFonts w:asciiTheme="minorEastAsia" w:hAnsiTheme="minorEastAsia" w:hint="eastAsia"/>
          <w:szCs w:val="24"/>
        </w:rPr>
        <w:t xml:space="preserve">　</w:t>
      </w:r>
      <w:r w:rsidRPr="00EC2F17">
        <w:rPr>
          <w:rFonts w:asciiTheme="minorEastAsia" w:hAnsiTheme="minorEastAsia" w:hint="eastAsia"/>
          <w:szCs w:val="24"/>
        </w:rPr>
        <w:t>就職したとき</w:t>
      </w:r>
      <w:r w:rsidR="00EC6C03" w:rsidRPr="00EC2F17">
        <w:rPr>
          <w:rFonts w:asciiTheme="minorEastAsia" w:hAnsiTheme="minorEastAsia" w:hint="eastAsia"/>
          <w:szCs w:val="24"/>
        </w:rPr>
        <w:t xml:space="preserve">　　</w:t>
      </w:r>
      <w:r w:rsidR="00BE4FB7" w:rsidRPr="00EC2F17">
        <w:rPr>
          <w:rFonts w:asciiTheme="minorEastAsia" w:hAnsiTheme="minorEastAsia" w:hint="eastAsia"/>
          <w:szCs w:val="24"/>
        </w:rPr>
        <w:t>（様式第</w:t>
      </w:r>
      <w:r w:rsidR="00E235FE" w:rsidRPr="00EC2F17">
        <w:rPr>
          <w:rFonts w:asciiTheme="minorEastAsia" w:hAnsiTheme="minorEastAsia" w:hint="eastAsia"/>
          <w:szCs w:val="24"/>
        </w:rPr>
        <w:t>５</w:t>
      </w:r>
      <w:r w:rsidRPr="00EC2F17">
        <w:rPr>
          <w:rFonts w:asciiTheme="minorEastAsia" w:hAnsiTheme="minorEastAsia" w:hint="eastAsia"/>
          <w:szCs w:val="24"/>
        </w:rPr>
        <w:t>号</w:t>
      </w:r>
      <w:r w:rsidR="00BE4FB7" w:rsidRPr="00EC2F17">
        <w:rPr>
          <w:rFonts w:asciiTheme="minorEastAsia" w:hAnsiTheme="minorEastAsia" w:hint="eastAsia"/>
          <w:szCs w:val="24"/>
        </w:rPr>
        <w:t>）</w:t>
      </w:r>
    </w:p>
    <w:p w14:paraId="295D0169" w14:textId="77777777" w:rsidR="00BE4FB7" w:rsidRPr="00EC2F17" w:rsidRDefault="00BE4FB7" w:rsidP="00EC6C03">
      <w:pPr>
        <w:ind w:firstLineChars="200" w:firstLine="443"/>
        <w:rPr>
          <w:rFonts w:asciiTheme="minorEastAsia" w:hAnsiTheme="minorEastAsia"/>
          <w:szCs w:val="24"/>
        </w:rPr>
      </w:pPr>
      <w:r w:rsidRPr="00EC2F17">
        <w:rPr>
          <w:rFonts w:asciiTheme="minorEastAsia" w:hAnsiTheme="minorEastAsia" w:hint="eastAsia"/>
          <w:szCs w:val="24"/>
        </w:rPr>
        <w:t>（</w:t>
      </w:r>
      <w:r w:rsidR="009935F4" w:rsidRPr="00EC2F17">
        <w:rPr>
          <w:rFonts w:asciiTheme="minorEastAsia" w:hAnsiTheme="minorEastAsia" w:hint="eastAsia"/>
          <w:szCs w:val="24"/>
        </w:rPr>
        <w:t>６</w:t>
      </w:r>
      <w:r w:rsidRPr="00EC2F17">
        <w:rPr>
          <w:rFonts w:asciiTheme="minorEastAsia" w:hAnsiTheme="minorEastAsia" w:hint="eastAsia"/>
          <w:szCs w:val="24"/>
        </w:rPr>
        <w:t>）　就業状況に変更があったとき</w:t>
      </w:r>
      <w:r w:rsidR="00E235FE" w:rsidRPr="00EC2F17">
        <w:rPr>
          <w:rFonts w:asciiTheme="minorEastAsia" w:hAnsiTheme="minorEastAsia" w:hint="eastAsia"/>
          <w:szCs w:val="24"/>
        </w:rPr>
        <w:t xml:space="preserve">　</w:t>
      </w:r>
      <w:r w:rsidRPr="00EC2F17">
        <w:rPr>
          <w:rFonts w:asciiTheme="minorEastAsia" w:hAnsiTheme="minorEastAsia" w:hint="eastAsia"/>
          <w:szCs w:val="24"/>
        </w:rPr>
        <w:t>（様式第</w:t>
      </w:r>
      <w:r w:rsidR="00E235FE" w:rsidRPr="00EC2F17">
        <w:rPr>
          <w:rFonts w:asciiTheme="minorEastAsia" w:hAnsiTheme="minorEastAsia" w:hint="eastAsia"/>
          <w:szCs w:val="24"/>
        </w:rPr>
        <w:t>６</w:t>
      </w:r>
      <w:r w:rsidRPr="00EC2F17">
        <w:rPr>
          <w:rFonts w:asciiTheme="minorEastAsia" w:hAnsiTheme="minorEastAsia" w:hint="eastAsia"/>
          <w:szCs w:val="24"/>
        </w:rPr>
        <w:t>号）</w:t>
      </w:r>
    </w:p>
    <w:p w14:paraId="700BD4EF" w14:textId="77777777" w:rsidR="00587E6C" w:rsidRPr="00EC2F17" w:rsidRDefault="00587E6C" w:rsidP="00EC6C03">
      <w:pPr>
        <w:ind w:firstLineChars="200" w:firstLine="443"/>
        <w:rPr>
          <w:rFonts w:asciiTheme="minorEastAsia" w:hAnsiTheme="minorEastAsia"/>
          <w:szCs w:val="24"/>
        </w:rPr>
      </w:pPr>
      <w:r w:rsidRPr="00EC2F17">
        <w:rPr>
          <w:rFonts w:asciiTheme="minorEastAsia" w:hAnsiTheme="minorEastAsia" w:hint="eastAsia"/>
          <w:szCs w:val="24"/>
        </w:rPr>
        <w:t>（就職者）</w:t>
      </w:r>
    </w:p>
    <w:p w14:paraId="10F4D315" w14:textId="77777777" w:rsidR="00BE4FB7" w:rsidRPr="00EC2F17" w:rsidRDefault="00BE4FB7" w:rsidP="00EC6C03">
      <w:pPr>
        <w:ind w:firstLineChars="200" w:firstLine="443"/>
        <w:rPr>
          <w:rFonts w:asciiTheme="minorEastAsia" w:hAnsiTheme="minorEastAsia"/>
          <w:szCs w:val="24"/>
        </w:rPr>
      </w:pPr>
      <w:r w:rsidRPr="00EC2F17">
        <w:rPr>
          <w:rFonts w:asciiTheme="minorEastAsia" w:hAnsiTheme="minorEastAsia" w:hint="eastAsia"/>
          <w:szCs w:val="24"/>
        </w:rPr>
        <w:t>（</w:t>
      </w:r>
      <w:r w:rsidR="009935F4" w:rsidRPr="00EC2F17">
        <w:rPr>
          <w:rFonts w:asciiTheme="minorEastAsia" w:hAnsiTheme="minorEastAsia" w:hint="eastAsia"/>
          <w:szCs w:val="24"/>
        </w:rPr>
        <w:t>７</w:t>
      </w:r>
      <w:r w:rsidRPr="00EC2F17">
        <w:rPr>
          <w:rFonts w:asciiTheme="minorEastAsia" w:hAnsiTheme="minorEastAsia" w:hint="eastAsia"/>
          <w:szCs w:val="24"/>
        </w:rPr>
        <w:t>）　就業状況に変更があったとき　（様式第</w:t>
      </w:r>
      <w:r w:rsidR="00E235FE" w:rsidRPr="00EC2F17">
        <w:rPr>
          <w:rFonts w:asciiTheme="minorEastAsia" w:hAnsiTheme="minorEastAsia" w:hint="eastAsia"/>
          <w:szCs w:val="24"/>
        </w:rPr>
        <w:t>６</w:t>
      </w:r>
      <w:r w:rsidRPr="00EC2F17">
        <w:rPr>
          <w:rFonts w:asciiTheme="minorEastAsia" w:hAnsiTheme="minorEastAsia" w:hint="eastAsia"/>
          <w:szCs w:val="24"/>
        </w:rPr>
        <w:t>号）</w:t>
      </w:r>
    </w:p>
    <w:p w14:paraId="1B5282A8" w14:textId="77777777" w:rsidR="00587E6C" w:rsidRPr="00EC2F17" w:rsidRDefault="00587E6C" w:rsidP="00AC584D">
      <w:pPr>
        <w:ind w:firstLineChars="200" w:firstLine="443"/>
        <w:rPr>
          <w:rFonts w:asciiTheme="minorEastAsia" w:hAnsiTheme="minorEastAsia"/>
          <w:szCs w:val="24"/>
        </w:rPr>
      </w:pPr>
      <w:r w:rsidRPr="00EC2F17">
        <w:rPr>
          <w:rFonts w:asciiTheme="minorEastAsia" w:hAnsiTheme="minorEastAsia" w:hint="eastAsia"/>
          <w:szCs w:val="24"/>
        </w:rPr>
        <w:t>（資格取得費利用者）</w:t>
      </w:r>
    </w:p>
    <w:p w14:paraId="476B1915" w14:textId="77777777" w:rsidR="00BE4FB7" w:rsidRPr="00EC2F17" w:rsidRDefault="00BE4FB7" w:rsidP="00AC584D">
      <w:pPr>
        <w:ind w:firstLineChars="200" w:firstLine="443"/>
        <w:rPr>
          <w:rFonts w:asciiTheme="minorEastAsia" w:hAnsiTheme="minorEastAsia"/>
          <w:szCs w:val="24"/>
        </w:rPr>
      </w:pPr>
      <w:r w:rsidRPr="00EC2F17">
        <w:rPr>
          <w:rFonts w:asciiTheme="minorEastAsia" w:hAnsiTheme="minorEastAsia" w:hint="eastAsia"/>
          <w:szCs w:val="24"/>
        </w:rPr>
        <w:t>（</w:t>
      </w:r>
      <w:r w:rsidR="00E235FE" w:rsidRPr="00EC2F17">
        <w:rPr>
          <w:rFonts w:asciiTheme="minorEastAsia" w:hAnsiTheme="minorEastAsia" w:hint="eastAsia"/>
          <w:szCs w:val="24"/>
        </w:rPr>
        <w:t>８</w:t>
      </w:r>
      <w:r w:rsidRPr="00EC2F17">
        <w:rPr>
          <w:rFonts w:asciiTheme="minorEastAsia" w:hAnsiTheme="minorEastAsia" w:hint="eastAsia"/>
          <w:szCs w:val="24"/>
        </w:rPr>
        <w:t xml:space="preserve">）　</w:t>
      </w:r>
      <w:r w:rsidR="00DD5A69" w:rsidRPr="00EC2F17">
        <w:rPr>
          <w:rFonts w:asciiTheme="minorEastAsia" w:hAnsiTheme="minorEastAsia" w:hint="eastAsia"/>
          <w:szCs w:val="24"/>
        </w:rPr>
        <w:t>資格を取得したとき及び資格を取得することを止めたとき　（様式第</w:t>
      </w:r>
      <w:r w:rsidR="00E235FE" w:rsidRPr="00EC2F17">
        <w:rPr>
          <w:rFonts w:asciiTheme="minorEastAsia" w:hAnsiTheme="minorEastAsia" w:hint="eastAsia"/>
          <w:szCs w:val="24"/>
        </w:rPr>
        <w:t>７</w:t>
      </w:r>
      <w:r w:rsidRPr="00EC2F17">
        <w:rPr>
          <w:rFonts w:asciiTheme="minorEastAsia" w:hAnsiTheme="minorEastAsia" w:hint="eastAsia"/>
          <w:szCs w:val="24"/>
        </w:rPr>
        <w:t>号）</w:t>
      </w:r>
    </w:p>
    <w:p w14:paraId="72AE215A" w14:textId="77777777" w:rsidR="00587E6C" w:rsidRPr="00EC2F17" w:rsidRDefault="00587E6C" w:rsidP="00AC584D">
      <w:pPr>
        <w:ind w:firstLineChars="200" w:firstLine="443"/>
        <w:rPr>
          <w:rFonts w:asciiTheme="minorEastAsia" w:hAnsiTheme="minorEastAsia"/>
          <w:szCs w:val="24"/>
        </w:rPr>
      </w:pPr>
      <w:r w:rsidRPr="00EC2F17">
        <w:rPr>
          <w:rFonts w:asciiTheme="minorEastAsia" w:hAnsiTheme="minorEastAsia" w:hint="eastAsia"/>
          <w:szCs w:val="24"/>
        </w:rPr>
        <w:t>（</w:t>
      </w:r>
      <w:r w:rsidR="00E235FE" w:rsidRPr="00EC2F17">
        <w:rPr>
          <w:rFonts w:asciiTheme="minorEastAsia" w:hAnsiTheme="minorEastAsia" w:hint="eastAsia"/>
          <w:szCs w:val="24"/>
        </w:rPr>
        <w:t>９</w:t>
      </w:r>
      <w:r w:rsidRPr="00EC2F17">
        <w:rPr>
          <w:rFonts w:asciiTheme="minorEastAsia" w:hAnsiTheme="minorEastAsia" w:hint="eastAsia"/>
          <w:szCs w:val="24"/>
        </w:rPr>
        <w:t>）</w:t>
      </w:r>
      <w:r w:rsidR="00AC584D" w:rsidRPr="00EC2F17">
        <w:rPr>
          <w:rFonts w:asciiTheme="minorEastAsia" w:hAnsiTheme="minorEastAsia" w:hint="eastAsia"/>
          <w:szCs w:val="24"/>
        </w:rPr>
        <w:t xml:space="preserve">　</w:t>
      </w:r>
      <w:r w:rsidRPr="00EC2F17">
        <w:rPr>
          <w:rFonts w:asciiTheme="minorEastAsia" w:hAnsiTheme="minorEastAsia" w:hint="eastAsia"/>
          <w:szCs w:val="24"/>
        </w:rPr>
        <w:t>就職したとき</w:t>
      </w:r>
      <w:r w:rsidR="00AC584D" w:rsidRPr="00EC2F17">
        <w:rPr>
          <w:rFonts w:asciiTheme="minorEastAsia" w:hAnsiTheme="minorEastAsia" w:hint="eastAsia"/>
          <w:szCs w:val="24"/>
        </w:rPr>
        <w:t xml:space="preserve">　　</w:t>
      </w:r>
      <w:r w:rsidR="002928F1" w:rsidRPr="00EC2F17">
        <w:rPr>
          <w:rFonts w:asciiTheme="minorEastAsia" w:hAnsiTheme="minorEastAsia" w:hint="eastAsia"/>
          <w:szCs w:val="24"/>
        </w:rPr>
        <w:t>（様式第</w:t>
      </w:r>
      <w:r w:rsidR="00E235FE" w:rsidRPr="00EC2F17">
        <w:rPr>
          <w:rFonts w:asciiTheme="minorEastAsia" w:hAnsiTheme="minorEastAsia" w:hint="eastAsia"/>
          <w:szCs w:val="24"/>
        </w:rPr>
        <w:t>５</w:t>
      </w:r>
      <w:r w:rsidR="002928F1" w:rsidRPr="00EC2F17">
        <w:rPr>
          <w:rFonts w:asciiTheme="minorEastAsia" w:hAnsiTheme="minorEastAsia" w:hint="eastAsia"/>
          <w:szCs w:val="24"/>
        </w:rPr>
        <w:t>号）</w:t>
      </w:r>
    </w:p>
    <w:p w14:paraId="1D427B06" w14:textId="77777777" w:rsidR="002928F1" w:rsidRPr="00EC2F17" w:rsidRDefault="002928F1" w:rsidP="00AC584D">
      <w:pPr>
        <w:ind w:firstLineChars="200" w:firstLine="443"/>
        <w:rPr>
          <w:rFonts w:asciiTheme="minorEastAsia" w:hAnsiTheme="minorEastAsia"/>
          <w:szCs w:val="24"/>
        </w:rPr>
      </w:pPr>
      <w:r w:rsidRPr="00EC2F17">
        <w:rPr>
          <w:rFonts w:asciiTheme="minorEastAsia" w:hAnsiTheme="minorEastAsia" w:hint="eastAsia"/>
          <w:szCs w:val="24"/>
        </w:rPr>
        <w:t>（</w:t>
      </w:r>
      <w:r w:rsidR="00E235FE" w:rsidRPr="00EC2F17">
        <w:rPr>
          <w:rFonts w:asciiTheme="minorEastAsia" w:hAnsiTheme="minorEastAsia" w:hint="eastAsia"/>
          <w:szCs w:val="24"/>
        </w:rPr>
        <w:t>10</w:t>
      </w:r>
      <w:r w:rsidRPr="00EC2F17">
        <w:rPr>
          <w:rFonts w:asciiTheme="minorEastAsia" w:hAnsiTheme="minorEastAsia" w:hint="eastAsia"/>
          <w:szCs w:val="24"/>
        </w:rPr>
        <w:t>）　就業状況に変更があったとき　　（様式第</w:t>
      </w:r>
      <w:r w:rsidR="005E4E87" w:rsidRPr="00EC2F17">
        <w:rPr>
          <w:rFonts w:asciiTheme="minorEastAsia" w:hAnsiTheme="minorEastAsia" w:hint="eastAsia"/>
          <w:szCs w:val="24"/>
        </w:rPr>
        <w:t>６</w:t>
      </w:r>
      <w:r w:rsidRPr="00EC2F17">
        <w:rPr>
          <w:rFonts w:asciiTheme="minorEastAsia" w:hAnsiTheme="minorEastAsia" w:hint="eastAsia"/>
          <w:szCs w:val="24"/>
        </w:rPr>
        <w:t>号）</w:t>
      </w:r>
    </w:p>
    <w:p w14:paraId="1A765C70" w14:textId="77777777" w:rsidR="00587E6C" w:rsidRPr="00EC2F17" w:rsidRDefault="007F09B9" w:rsidP="00213598">
      <w:pPr>
        <w:ind w:firstLineChars="100" w:firstLine="221"/>
        <w:rPr>
          <w:rFonts w:asciiTheme="minorEastAsia" w:hAnsiTheme="minorEastAsia"/>
          <w:strike/>
          <w:szCs w:val="24"/>
        </w:rPr>
      </w:pPr>
      <w:r w:rsidRPr="00EC2F17">
        <w:rPr>
          <w:rFonts w:asciiTheme="minorEastAsia" w:hAnsiTheme="minorEastAsia" w:hint="eastAsia"/>
          <w:szCs w:val="24"/>
        </w:rPr>
        <w:t>２</w:t>
      </w:r>
      <w:r w:rsidR="00AC584D" w:rsidRPr="00EC2F17">
        <w:rPr>
          <w:rFonts w:asciiTheme="minorEastAsia" w:hAnsiTheme="minorEastAsia" w:hint="eastAsia"/>
          <w:szCs w:val="24"/>
        </w:rPr>
        <w:t xml:space="preserve">　</w:t>
      </w:r>
      <w:r w:rsidR="00500B79" w:rsidRPr="00EC2F17">
        <w:rPr>
          <w:rFonts w:asciiTheme="minorEastAsia" w:hAnsiTheme="minorEastAsia" w:hint="eastAsia"/>
          <w:szCs w:val="24"/>
        </w:rPr>
        <w:t>第４</w:t>
      </w:r>
      <w:r w:rsidR="00587E6C" w:rsidRPr="00EC2F17">
        <w:rPr>
          <w:rFonts w:asciiTheme="minorEastAsia" w:hAnsiTheme="minorEastAsia" w:hint="eastAsia"/>
          <w:szCs w:val="24"/>
        </w:rPr>
        <w:t>項の規定による会長への届出は、</w:t>
      </w:r>
      <w:r w:rsidR="000E44B3" w:rsidRPr="00EC2F17">
        <w:rPr>
          <w:rFonts w:asciiTheme="minorEastAsia" w:hAnsiTheme="minorEastAsia" w:hint="eastAsia"/>
          <w:szCs w:val="24"/>
        </w:rPr>
        <w:t>様式第１号</w:t>
      </w:r>
      <w:r w:rsidR="00587E6C" w:rsidRPr="00EC2F17">
        <w:rPr>
          <w:rFonts w:asciiTheme="minorEastAsia" w:hAnsiTheme="minorEastAsia" w:hint="eastAsia"/>
          <w:szCs w:val="24"/>
        </w:rPr>
        <w:t>により行うものとする。</w:t>
      </w:r>
    </w:p>
    <w:p w14:paraId="49C50490" w14:textId="77777777" w:rsidR="00587E6C" w:rsidRPr="00EC2F17" w:rsidRDefault="00587E6C" w:rsidP="00587E6C">
      <w:pPr>
        <w:rPr>
          <w:rFonts w:asciiTheme="minorEastAsia" w:hAnsiTheme="minorEastAsia"/>
          <w:szCs w:val="24"/>
        </w:rPr>
      </w:pPr>
      <w:r w:rsidRPr="00EC2F17">
        <w:rPr>
          <w:rFonts w:asciiTheme="minorEastAsia" w:hAnsiTheme="minorEastAsia" w:hint="eastAsia"/>
          <w:szCs w:val="24"/>
        </w:rPr>
        <w:t>第１</w:t>
      </w:r>
      <w:r w:rsidR="007F09B9" w:rsidRPr="00EC2F17">
        <w:rPr>
          <w:rFonts w:asciiTheme="minorEastAsia" w:hAnsiTheme="minorEastAsia" w:hint="eastAsia"/>
          <w:szCs w:val="24"/>
        </w:rPr>
        <w:t>３</w:t>
      </w:r>
      <w:r w:rsidRPr="00EC2F17">
        <w:rPr>
          <w:rFonts w:asciiTheme="minorEastAsia" w:hAnsiTheme="minorEastAsia" w:hint="eastAsia"/>
          <w:szCs w:val="24"/>
        </w:rPr>
        <w:t>条関係</w:t>
      </w:r>
    </w:p>
    <w:p w14:paraId="264CD3EB" w14:textId="77777777" w:rsidR="00587E6C" w:rsidRPr="00EC2F17" w:rsidRDefault="00587E6C" w:rsidP="00AC584D">
      <w:pPr>
        <w:ind w:leftChars="100" w:left="442" w:hangingChars="100" w:hanging="221"/>
        <w:rPr>
          <w:rFonts w:asciiTheme="minorEastAsia" w:hAnsiTheme="minorEastAsia"/>
          <w:szCs w:val="24"/>
        </w:rPr>
      </w:pPr>
      <w:r w:rsidRPr="00EC2F17">
        <w:rPr>
          <w:rFonts w:asciiTheme="minorEastAsia" w:hAnsiTheme="minorEastAsia" w:hint="eastAsia"/>
          <w:szCs w:val="24"/>
        </w:rPr>
        <w:t>１</w:t>
      </w:r>
      <w:r w:rsidR="00AC584D" w:rsidRPr="00EC2F17">
        <w:rPr>
          <w:rFonts w:asciiTheme="minorEastAsia" w:hAnsiTheme="minorEastAsia" w:hint="eastAsia"/>
          <w:szCs w:val="24"/>
        </w:rPr>
        <w:t xml:space="preserve">　</w:t>
      </w:r>
      <w:r w:rsidRPr="00EC2F17">
        <w:rPr>
          <w:rFonts w:asciiTheme="minorEastAsia" w:hAnsiTheme="minorEastAsia" w:hint="eastAsia"/>
          <w:szCs w:val="24"/>
        </w:rPr>
        <w:t>第１項に規定する「その他やむを得ない事由」は、就業を継続することが困難であると客観的に判断できる場合であること。</w:t>
      </w:r>
    </w:p>
    <w:p w14:paraId="6C6A9C69" w14:textId="77777777" w:rsidR="00587E6C" w:rsidRPr="00EC2F17" w:rsidRDefault="00587E6C" w:rsidP="00AC584D">
      <w:pPr>
        <w:ind w:leftChars="100" w:left="442" w:hangingChars="100" w:hanging="221"/>
        <w:rPr>
          <w:rFonts w:asciiTheme="minorEastAsia" w:hAnsiTheme="minorEastAsia"/>
          <w:szCs w:val="24"/>
        </w:rPr>
      </w:pPr>
      <w:r w:rsidRPr="00EC2F17">
        <w:rPr>
          <w:rFonts w:asciiTheme="minorEastAsia" w:hAnsiTheme="minorEastAsia" w:hint="eastAsia"/>
          <w:szCs w:val="24"/>
        </w:rPr>
        <w:t>２</w:t>
      </w:r>
      <w:r w:rsidR="00AC584D" w:rsidRPr="00EC2F17">
        <w:rPr>
          <w:rFonts w:asciiTheme="minorEastAsia" w:hAnsiTheme="minorEastAsia" w:hint="eastAsia"/>
          <w:szCs w:val="24"/>
        </w:rPr>
        <w:t xml:space="preserve">　</w:t>
      </w:r>
      <w:r w:rsidRPr="00EC2F17">
        <w:rPr>
          <w:rFonts w:asciiTheme="minorEastAsia" w:hAnsiTheme="minorEastAsia" w:hint="eastAsia"/>
          <w:szCs w:val="24"/>
        </w:rPr>
        <w:t>第１項第３号に規定する「資格を取得</w:t>
      </w:r>
      <w:r w:rsidR="007751DA" w:rsidRPr="00EC2F17">
        <w:rPr>
          <w:rFonts w:asciiTheme="minorEastAsia" w:hAnsiTheme="minorEastAsia" w:hint="eastAsia"/>
          <w:szCs w:val="24"/>
        </w:rPr>
        <w:t>する見込みがなくなったと認められるに至ったとき」は、次の各号の一</w:t>
      </w:r>
      <w:r w:rsidRPr="00EC2F17">
        <w:rPr>
          <w:rFonts w:asciiTheme="minorEastAsia" w:hAnsiTheme="minorEastAsia" w:hint="eastAsia"/>
          <w:szCs w:val="24"/>
        </w:rPr>
        <w:t>に該当する場合をいう。</w:t>
      </w:r>
    </w:p>
    <w:p w14:paraId="50FF5145" w14:textId="77777777" w:rsidR="00587E6C" w:rsidRPr="00EC2F17" w:rsidRDefault="00AC584D" w:rsidP="00AC584D">
      <w:pPr>
        <w:ind w:firstLineChars="200" w:firstLine="443"/>
        <w:rPr>
          <w:rFonts w:asciiTheme="minorEastAsia" w:hAnsiTheme="minorEastAsia"/>
          <w:szCs w:val="24"/>
        </w:rPr>
      </w:pPr>
      <w:r w:rsidRPr="00EC2F17">
        <w:rPr>
          <w:rFonts w:asciiTheme="minorEastAsia" w:hAnsiTheme="minorEastAsia" w:hint="eastAsia"/>
          <w:szCs w:val="24"/>
        </w:rPr>
        <w:t xml:space="preserve">（１）　</w:t>
      </w:r>
      <w:r w:rsidR="00587E6C" w:rsidRPr="00EC2F17">
        <w:rPr>
          <w:rFonts w:asciiTheme="minorEastAsia" w:hAnsiTheme="minorEastAsia" w:hint="eastAsia"/>
          <w:szCs w:val="24"/>
        </w:rPr>
        <w:t>資格を取得するための課程の履修を中止したとき</w:t>
      </w:r>
    </w:p>
    <w:p w14:paraId="6DDD97E9" w14:textId="77777777" w:rsidR="00587E6C" w:rsidRPr="00EC2F17" w:rsidRDefault="00AC584D" w:rsidP="00AC584D">
      <w:pPr>
        <w:ind w:leftChars="200" w:left="1107" w:hangingChars="300" w:hanging="664"/>
        <w:rPr>
          <w:rFonts w:asciiTheme="minorEastAsia" w:hAnsiTheme="minorEastAsia"/>
          <w:szCs w:val="24"/>
        </w:rPr>
      </w:pPr>
      <w:r w:rsidRPr="00EC2F17">
        <w:rPr>
          <w:rFonts w:asciiTheme="minorEastAsia" w:hAnsiTheme="minorEastAsia" w:hint="eastAsia"/>
          <w:szCs w:val="24"/>
        </w:rPr>
        <w:t xml:space="preserve">（２）　</w:t>
      </w:r>
      <w:r w:rsidR="00587E6C" w:rsidRPr="00EC2F17">
        <w:rPr>
          <w:rFonts w:asciiTheme="minorEastAsia" w:hAnsiTheme="minorEastAsia" w:hint="eastAsia"/>
          <w:szCs w:val="24"/>
        </w:rPr>
        <w:t>心身の故障のため資格を取得するための課程の履修を継続する見込みがなくなったと認められるとき</w:t>
      </w:r>
    </w:p>
    <w:p w14:paraId="6919A94C" w14:textId="77777777" w:rsidR="00587E6C" w:rsidRPr="00EC2F17" w:rsidRDefault="00AC584D" w:rsidP="00AC584D">
      <w:pPr>
        <w:ind w:firstLineChars="200" w:firstLine="443"/>
        <w:rPr>
          <w:rFonts w:asciiTheme="minorEastAsia" w:hAnsiTheme="minorEastAsia"/>
          <w:szCs w:val="24"/>
        </w:rPr>
      </w:pPr>
      <w:r w:rsidRPr="00EC2F17">
        <w:rPr>
          <w:rFonts w:asciiTheme="minorEastAsia" w:hAnsiTheme="minorEastAsia" w:hint="eastAsia"/>
          <w:szCs w:val="24"/>
        </w:rPr>
        <w:t xml:space="preserve">（３）　</w:t>
      </w:r>
      <w:r w:rsidR="00587E6C" w:rsidRPr="00EC2F17">
        <w:rPr>
          <w:rFonts w:asciiTheme="minorEastAsia" w:hAnsiTheme="minorEastAsia" w:hint="eastAsia"/>
          <w:szCs w:val="24"/>
        </w:rPr>
        <w:t>死亡したとき</w:t>
      </w:r>
    </w:p>
    <w:p w14:paraId="1880B8EE" w14:textId="77777777" w:rsidR="00587E6C" w:rsidRPr="00EC2F17" w:rsidRDefault="00AC584D" w:rsidP="00AC584D">
      <w:pPr>
        <w:ind w:firstLineChars="200" w:firstLine="443"/>
        <w:rPr>
          <w:rFonts w:asciiTheme="minorEastAsia" w:hAnsiTheme="minorEastAsia"/>
          <w:szCs w:val="24"/>
        </w:rPr>
      </w:pPr>
      <w:r w:rsidRPr="00EC2F17">
        <w:rPr>
          <w:rFonts w:asciiTheme="minorEastAsia" w:hAnsiTheme="minorEastAsia" w:hint="eastAsia"/>
          <w:szCs w:val="24"/>
        </w:rPr>
        <w:t xml:space="preserve">（４）　</w:t>
      </w:r>
      <w:r w:rsidR="00587E6C" w:rsidRPr="00EC2F17">
        <w:rPr>
          <w:rFonts w:asciiTheme="minorEastAsia" w:hAnsiTheme="minorEastAsia" w:hint="eastAsia"/>
          <w:szCs w:val="24"/>
        </w:rPr>
        <w:t>その他資格を取得する見込みがなくなったと認められるとき</w:t>
      </w:r>
    </w:p>
    <w:p w14:paraId="1D4340A7" w14:textId="77777777" w:rsidR="007331D1" w:rsidRPr="00EC2F17" w:rsidRDefault="007331D1" w:rsidP="007331D1">
      <w:pPr>
        <w:ind w:leftChars="100" w:left="442" w:hangingChars="100" w:hanging="221"/>
        <w:rPr>
          <w:rFonts w:asciiTheme="minorEastAsia" w:hAnsiTheme="minorEastAsia"/>
          <w:szCs w:val="24"/>
        </w:rPr>
      </w:pPr>
      <w:r w:rsidRPr="00EC2F17">
        <w:rPr>
          <w:rFonts w:asciiTheme="minorEastAsia" w:hAnsiTheme="minorEastAsia" w:hint="eastAsia"/>
          <w:szCs w:val="24"/>
        </w:rPr>
        <w:t>３　自立支援資金の返還については、返還期間を最長２０年以内とし、返還額ならびに返還方法について、県知事の承認を受けるものとする。</w:t>
      </w:r>
    </w:p>
    <w:p w14:paraId="3814175E" w14:textId="77777777" w:rsidR="00587E6C" w:rsidRPr="00EC2F17" w:rsidRDefault="00587E6C" w:rsidP="00587E6C">
      <w:pPr>
        <w:rPr>
          <w:rFonts w:asciiTheme="minorEastAsia" w:hAnsiTheme="minorEastAsia"/>
          <w:szCs w:val="24"/>
        </w:rPr>
      </w:pPr>
      <w:r w:rsidRPr="00EC2F17">
        <w:rPr>
          <w:rFonts w:asciiTheme="minorEastAsia" w:hAnsiTheme="minorEastAsia" w:hint="eastAsia"/>
          <w:szCs w:val="24"/>
        </w:rPr>
        <w:t>第１</w:t>
      </w:r>
      <w:r w:rsidR="00C95918" w:rsidRPr="00EC2F17">
        <w:rPr>
          <w:rFonts w:asciiTheme="minorEastAsia" w:hAnsiTheme="minorEastAsia" w:hint="eastAsia"/>
          <w:szCs w:val="24"/>
        </w:rPr>
        <w:t>５</w:t>
      </w:r>
      <w:r w:rsidRPr="00EC2F17">
        <w:rPr>
          <w:rFonts w:asciiTheme="minorEastAsia" w:hAnsiTheme="minorEastAsia"/>
          <w:szCs w:val="24"/>
        </w:rPr>
        <w:t>条関係</w:t>
      </w:r>
    </w:p>
    <w:p w14:paraId="75D13CAC" w14:textId="77777777" w:rsidR="00587E6C" w:rsidRPr="00EC2F17" w:rsidRDefault="00587E6C" w:rsidP="00B46726">
      <w:pPr>
        <w:ind w:leftChars="100" w:left="442" w:hangingChars="100" w:hanging="221"/>
        <w:rPr>
          <w:rFonts w:asciiTheme="minorEastAsia" w:hAnsiTheme="minorEastAsia"/>
          <w:szCs w:val="24"/>
        </w:rPr>
      </w:pPr>
      <w:r w:rsidRPr="00EC2F17">
        <w:rPr>
          <w:rFonts w:asciiTheme="minorEastAsia" w:hAnsiTheme="minorEastAsia" w:hint="eastAsia"/>
          <w:szCs w:val="24"/>
        </w:rPr>
        <w:t>１</w:t>
      </w:r>
      <w:r w:rsidR="00B46726" w:rsidRPr="00EC2F17">
        <w:rPr>
          <w:rFonts w:asciiTheme="minorEastAsia" w:hAnsiTheme="minorEastAsia" w:hint="eastAsia"/>
          <w:szCs w:val="24"/>
        </w:rPr>
        <w:t xml:space="preserve">　</w:t>
      </w:r>
      <w:r w:rsidRPr="00EC2F17">
        <w:rPr>
          <w:rFonts w:asciiTheme="minorEastAsia" w:hAnsiTheme="minorEastAsia" w:hint="eastAsia"/>
          <w:szCs w:val="24"/>
        </w:rPr>
        <w:t>第１項</w:t>
      </w:r>
      <w:r w:rsidR="00D94BFF" w:rsidRPr="00EC2F17">
        <w:rPr>
          <w:rFonts w:asciiTheme="minorEastAsia" w:hAnsiTheme="minorEastAsia" w:hint="eastAsia"/>
          <w:szCs w:val="24"/>
        </w:rPr>
        <w:t>第１号及び第２号</w:t>
      </w:r>
      <w:r w:rsidRPr="00EC2F17">
        <w:rPr>
          <w:rFonts w:asciiTheme="minorEastAsia" w:hAnsiTheme="minorEastAsia" w:hint="eastAsia"/>
          <w:szCs w:val="24"/>
        </w:rPr>
        <w:t>に規定する返還の債務の裁量免除は、相続人又は連帯保証人へ請求を行ってもなお、返還が困難であるなど、真にやむを得ない場合に限り、個別に適用すべきものであること。第１項第３号に規定する返還の裁量免除は、本貸付事業が児童養護施設退所者等の自立の促進を図るものであることから、その適用は機械的に行うことなく貸付けを受けた者の状況を十分把握のうえ、個別に適用すべきものであること。この場合、貸付けを受けた期間以上就業を継続した者であっても、特別な事情がなく恣意的に退職した者等については、適用すべきではないこと。</w:t>
      </w:r>
    </w:p>
    <w:p w14:paraId="77119648" w14:textId="77777777" w:rsidR="00587E6C" w:rsidRPr="00EC2F17" w:rsidRDefault="00587E6C" w:rsidP="00D94BFF">
      <w:pPr>
        <w:tabs>
          <w:tab w:val="left" w:pos="221"/>
        </w:tabs>
        <w:ind w:leftChars="100" w:left="442" w:hangingChars="100" w:hanging="221"/>
        <w:rPr>
          <w:rFonts w:asciiTheme="minorEastAsia" w:hAnsiTheme="minorEastAsia"/>
          <w:szCs w:val="24"/>
        </w:rPr>
      </w:pPr>
      <w:r w:rsidRPr="00EC2F17">
        <w:rPr>
          <w:rFonts w:asciiTheme="minorEastAsia" w:hAnsiTheme="minorEastAsia" w:hint="eastAsia"/>
          <w:szCs w:val="24"/>
        </w:rPr>
        <w:t>２</w:t>
      </w:r>
      <w:r w:rsidR="00D94BFF" w:rsidRPr="00EC2F17">
        <w:rPr>
          <w:rFonts w:asciiTheme="minorEastAsia" w:hAnsiTheme="minorEastAsia" w:hint="eastAsia"/>
          <w:szCs w:val="24"/>
        </w:rPr>
        <w:t xml:space="preserve">　</w:t>
      </w:r>
      <w:r w:rsidR="00C95918" w:rsidRPr="00EC2F17">
        <w:rPr>
          <w:rFonts w:asciiTheme="minorEastAsia" w:hAnsiTheme="minorEastAsia" w:hint="eastAsia"/>
          <w:szCs w:val="24"/>
        </w:rPr>
        <w:t>第１項第２号に規定する</w:t>
      </w:r>
      <w:r w:rsidRPr="00EC2F17">
        <w:rPr>
          <w:rFonts w:asciiTheme="minorEastAsia" w:hAnsiTheme="minorEastAsia" w:hint="eastAsia"/>
          <w:szCs w:val="24"/>
        </w:rPr>
        <w:t>自立支援資金の裁量免除については、その妥当性についてについて、県知事の承認を受けるものとする。</w:t>
      </w:r>
    </w:p>
    <w:p w14:paraId="78BF3579" w14:textId="77777777" w:rsidR="00587E6C" w:rsidRPr="00EC2F17" w:rsidRDefault="00587E6C" w:rsidP="00587E6C">
      <w:pPr>
        <w:rPr>
          <w:rFonts w:asciiTheme="minorEastAsia" w:hAnsiTheme="minorEastAsia"/>
          <w:szCs w:val="24"/>
        </w:rPr>
      </w:pPr>
      <w:r w:rsidRPr="00EC2F17">
        <w:rPr>
          <w:rFonts w:asciiTheme="minorEastAsia" w:hAnsiTheme="minorEastAsia" w:hint="eastAsia"/>
          <w:szCs w:val="24"/>
        </w:rPr>
        <w:t>第１</w:t>
      </w:r>
      <w:r w:rsidR="002B1CA7" w:rsidRPr="00EC2F17">
        <w:rPr>
          <w:rFonts w:asciiTheme="minorEastAsia" w:hAnsiTheme="minorEastAsia" w:hint="eastAsia"/>
          <w:szCs w:val="24"/>
        </w:rPr>
        <w:t>６</w:t>
      </w:r>
      <w:r w:rsidRPr="00EC2F17">
        <w:rPr>
          <w:rFonts w:asciiTheme="minorEastAsia" w:hAnsiTheme="minorEastAsia" w:hint="eastAsia"/>
          <w:szCs w:val="24"/>
        </w:rPr>
        <w:t>条関係</w:t>
      </w:r>
    </w:p>
    <w:p w14:paraId="5A7363C2" w14:textId="77777777" w:rsidR="00587E6C" w:rsidRPr="00EC2F17" w:rsidRDefault="00587E6C" w:rsidP="00BF5091">
      <w:pPr>
        <w:ind w:leftChars="200" w:left="443"/>
        <w:rPr>
          <w:rFonts w:asciiTheme="minorEastAsia" w:hAnsiTheme="minorEastAsia"/>
          <w:szCs w:val="24"/>
        </w:rPr>
      </w:pPr>
      <w:r w:rsidRPr="00EC2F17">
        <w:rPr>
          <w:rFonts w:asciiTheme="minorEastAsia" w:hAnsiTheme="minorEastAsia" w:hint="eastAsia"/>
          <w:szCs w:val="24"/>
        </w:rPr>
        <w:t>「免除を受ける資格を有することを証するに足る書面」</w:t>
      </w:r>
      <w:r w:rsidR="000E44B3" w:rsidRPr="00EC2F17">
        <w:rPr>
          <w:rFonts w:asciiTheme="minorEastAsia" w:hAnsiTheme="minorEastAsia" w:hint="eastAsia"/>
          <w:szCs w:val="24"/>
        </w:rPr>
        <w:t>のうち就業を継続したことによる申請の場合</w:t>
      </w:r>
      <w:r w:rsidRPr="00EC2F17">
        <w:rPr>
          <w:rFonts w:asciiTheme="minorEastAsia" w:hAnsiTheme="minorEastAsia" w:hint="eastAsia"/>
          <w:szCs w:val="24"/>
        </w:rPr>
        <w:t>は、</w:t>
      </w:r>
      <w:r w:rsidR="005E4E87" w:rsidRPr="00EC2F17">
        <w:rPr>
          <w:rFonts w:asciiTheme="minorEastAsia" w:hAnsiTheme="minorEastAsia" w:hint="eastAsia"/>
          <w:szCs w:val="24"/>
        </w:rPr>
        <w:t>様式第</w:t>
      </w:r>
      <w:r w:rsidR="007F09B9" w:rsidRPr="00EC2F17">
        <w:rPr>
          <w:rFonts w:asciiTheme="minorEastAsia" w:hAnsiTheme="minorEastAsia" w:hint="eastAsia"/>
          <w:szCs w:val="24"/>
        </w:rPr>
        <w:t>８</w:t>
      </w:r>
      <w:r w:rsidR="005E4E87" w:rsidRPr="00EC2F17">
        <w:rPr>
          <w:rFonts w:asciiTheme="minorEastAsia" w:hAnsiTheme="minorEastAsia" w:hint="eastAsia"/>
          <w:szCs w:val="24"/>
        </w:rPr>
        <w:t>号</w:t>
      </w:r>
      <w:r w:rsidRPr="00EC2F17">
        <w:rPr>
          <w:rFonts w:asciiTheme="minorEastAsia" w:hAnsiTheme="minorEastAsia" w:hint="eastAsia"/>
          <w:szCs w:val="24"/>
        </w:rPr>
        <w:t>とする。</w:t>
      </w:r>
    </w:p>
    <w:p w14:paraId="17C6EC9C" w14:textId="77777777" w:rsidR="00587E6C" w:rsidRPr="00EC2F17" w:rsidRDefault="00587E6C" w:rsidP="00587E6C">
      <w:pPr>
        <w:rPr>
          <w:rFonts w:asciiTheme="minorEastAsia" w:hAnsiTheme="minorEastAsia"/>
          <w:szCs w:val="24"/>
        </w:rPr>
      </w:pPr>
      <w:r w:rsidRPr="00EC2F17">
        <w:rPr>
          <w:rFonts w:asciiTheme="minorEastAsia" w:hAnsiTheme="minorEastAsia" w:hint="eastAsia"/>
          <w:szCs w:val="24"/>
        </w:rPr>
        <w:t>第</w:t>
      </w:r>
      <w:r w:rsidR="002B1CA7" w:rsidRPr="00EC2F17">
        <w:rPr>
          <w:rFonts w:asciiTheme="minorEastAsia" w:hAnsiTheme="minorEastAsia" w:hint="eastAsia"/>
          <w:szCs w:val="24"/>
        </w:rPr>
        <w:t>１９</w:t>
      </w:r>
      <w:r w:rsidRPr="00EC2F17">
        <w:rPr>
          <w:rFonts w:asciiTheme="minorEastAsia" w:hAnsiTheme="minorEastAsia" w:hint="eastAsia"/>
          <w:szCs w:val="24"/>
        </w:rPr>
        <w:t>条関係</w:t>
      </w:r>
    </w:p>
    <w:p w14:paraId="456FDC10" w14:textId="77777777" w:rsidR="00A832D4" w:rsidRPr="00EC2F17" w:rsidRDefault="00587E6C" w:rsidP="00D94BFF">
      <w:pPr>
        <w:ind w:leftChars="100" w:left="442" w:hangingChars="100" w:hanging="221"/>
        <w:rPr>
          <w:rFonts w:asciiTheme="minorEastAsia" w:hAnsiTheme="minorEastAsia"/>
          <w:szCs w:val="24"/>
        </w:rPr>
      </w:pPr>
      <w:r w:rsidRPr="00EC2F17">
        <w:rPr>
          <w:rFonts w:asciiTheme="minorEastAsia" w:hAnsiTheme="minorEastAsia" w:hint="eastAsia"/>
          <w:szCs w:val="24"/>
        </w:rPr>
        <w:t>１</w:t>
      </w:r>
      <w:r w:rsidR="00D94BFF" w:rsidRPr="00EC2F17">
        <w:rPr>
          <w:rFonts w:asciiTheme="minorEastAsia" w:hAnsiTheme="minorEastAsia" w:hint="eastAsia"/>
          <w:szCs w:val="24"/>
        </w:rPr>
        <w:t xml:space="preserve">　</w:t>
      </w:r>
      <w:r w:rsidRPr="00EC2F17">
        <w:rPr>
          <w:rFonts w:asciiTheme="minorEastAsia" w:hAnsiTheme="minorEastAsia" w:hint="eastAsia"/>
          <w:szCs w:val="24"/>
        </w:rPr>
        <w:t>第１項に規定する「その他やむを得ない事由」は、就業を継続することが困難であると客観的に判断できる場合であること。</w:t>
      </w:r>
    </w:p>
    <w:sectPr w:rsidR="00A832D4" w:rsidRPr="00EC2F17" w:rsidSect="00A75F33">
      <w:pgSz w:w="11906" w:h="16838" w:code="9"/>
      <w:pgMar w:top="1701" w:right="1304" w:bottom="1418" w:left="1304" w:header="851" w:footer="992" w:gutter="0"/>
      <w:cols w:space="425"/>
      <w:docGrid w:type="linesAndChars" w:linePitch="360" w:charSpace="-38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15FE41" w14:textId="77777777" w:rsidR="00FD62FC" w:rsidRDefault="00FD62FC" w:rsidP="00500D4E">
      <w:r>
        <w:separator/>
      </w:r>
    </w:p>
  </w:endnote>
  <w:endnote w:type="continuationSeparator" w:id="0">
    <w:p w14:paraId="46A71B64" w14:textId="77777777" w:rsidR="00FD62FC" w:rsidRDefault="00FD62FC" w:rsidP="00500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5A1EE9" w14:textId="77777777" w:rsidR="00FD62FC" w:rsidRDefault="00FD62FC" w:rsidP="00500D4E">
      <w:r>
        <w:separator/>
      </w:r>
    </w:p>
  </w:footnote>
  <w:footnote w:type="continuationSeparator" w:id="0">
    <w:p w14:paraId="6FB1CC94" w14:textId="77777777" w:rsidR="00FD62FC" w:rsidRDefault="00FD62FC" w:rsidP="00500D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B7861F6"/>
    <w:multiLevelType w:val="hybridMultilevel"/>
    <w:tmpl w:val="8294E25A"/>
    <w:lvl w:ilvl="0" w:tplc="3F7AB48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rawingGridHorizontalSpacing w:val="221"/>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41B9E"/>
    <w:rsid w:val="000027AA"/>
    <w:rsid w:val="000067B1"/>
    <w:rsid w:val="00012CB8"/>
    <w:rsid w:val="000177FC"/>
    <w:rsid w:val="00027648"/>
    <w:rsid w:val="000317C1"/>
    <w:rsid w:val="00040A05"/>
    <w:rsid w:val="0004614A"/>
    <w:rsid w:val="00054C0D"/>
    <w:rsid w:val="00056528"/>
    <w:rsid w:val="00056AC8"/>
    <w:rsid w:val="00072D4A"/>
    <w:rsid w:val="00084087"/>
    <w:rsid w:val="000925AA"/>
    <w:rsid w:val="000952DD"/>
    <w:rsid w:val="000A5AD3"/>
    <w:rsid w:val="000A629D"/>
    <w:rsid w:val="000A664D"/>
    <w:rsid w:val="000B4D71"/>
    <w:rsid w:val="000C6C16"/>
    <w:rsid w:val="000E44B3"/>
    <w:rsid w:val="000F2421"/>
    <w:rsid w:val="000F4260"/>
    <w:rsid w:val="00124952"/>
    <w:rsid w:val="00130647"/>
    <w:rsid w:val="00134271"/>
    <w:rsid w:val="00136BAF"/>
    <w:rsid w:val="00137FBE"/>
    <w:rsid w:val="001427DA"/>
    <w:rsid w:val="00152A32"/>
    <w:rsid w:val="00157D71"/>
    <w:rsid w:val="00162DED"/>
    <w:rsid w:val="00170C24"/>
    <w:rsid w:val="00176C5E"/>
    <w:rsid w:val="0018786E"/>
    <w:rsid w:val="001B21BE"/>
    <w:rsid w:val="001B4965"/>
    <w:rsid w:val="001C2AF5"/>
    <w:rsid w:val="001C5ED8"/>
    <w:rsid w:val="001E6CE8"/>
    <w:rsid w:val="001F50A6"/>
    <w:rsid w:val="002036A2"/>
    <w:rsid w:val="002071E8"/>
    <w:rsid w:val="00213598"/>
    <w:rsid w:val="00222CD3"/>
    <w:rsid w:val="00233148"/>
    <w:rsid w:val="00241198"/>
    <w:rsid w:val="002531E4"/>
    <w:rsid w:val="0025321F"/>
    <w:rsid w:val="00261A0F"/>
    <w:rsid w:val="002877E6"/>
    <w:rsid w:val="002919E5"/>
    <w:rsid w:val="0029278A"/>
    <w:rsid w:val="002928F1"/>
    <w:rsid w:val="00295445"/>
    <w:rsid w:val="002B1CA7"/>
    <w:rsid w:val="002C1F50"/>
    <w:rsid w:val="002C35E0"/>
    <w:rsid w:val="002D72F9"/>
    <w:rsid w:val="0030521C"/>
    <w:rsid w:val="00306011"/>
    <w:rsid w:val="00316726"/>
    <w:rsid w:val="00326CF9"/>
    <w:rsid w:val="00352CF2"/>
    <w:rsid w:val="0035605D"/>
    <w:rsid w:val="003576ED"/>
    <w:rsid w:val="0036665A"/>
    <w:rsid w:val="003974E7"/>
    <w:rsid w:val="003A5A35"/>
    <w:rsid w:val="003B3308"/>
    <w:rsid w:val="003B5441"/>
    <w:rsid w:val="003B640D"/>
    <w:rsid w:val="003C0AF0"/>
    <w:rsid w:val="003D2A46"/>
    <w:rsid w:val="003D659E"/>
    <w:rsid w:val="003F47C4"/>
    <w:rsid w:val="003F7474"/>
    <w:rsid w:val="00402B48"/>
    <w:rsid w:val="0040755B"/>
    <w:rsid w:val="00412840"/>
    <w:rsid w:val="0042380D"/>
    <w:rsid w:val="004300B7"/>
    <w:rsid w:val="0046005E"/>
    <w:rsid w:val="004643DF"/>
    <w:rsid w:val="00481797"/>
    <w:rsid w:val="004847BD"/>
    <w:rsid w:val="00494287"/>
    <w:rsid w:val="004D5300"/>
    <w:rsid w:val="004D5489"/>
    <w:rsid w:val="004F49D5"/>
    <w:rsid w:val="00500169"/>
    <w:rsid w:val="00500B79"/>
    <w:rsid w:val="00500D4E"/>
    <w:rsid w:val="00507570"/>
    <w:rsid w:val="00514D2D"/>
    <w:rsid w:val="00525B44"/>
    <w:rsid w:val="00536E91"/>
    <w:rsid w:val="0054286E"/>
    <w:rsid w:val="005455B2"/>
    <w:rsid w:val="00550DE4"/>
    <w:rsid w:val="00552F6C"/>
    <w:rsid w:val="00561B0F"/>
    <w:rsid w:val="0057607E"/>
    <w:rsid w:val="00576DFE"/>
    <w:rsid w:val="005835AF"/>
    <w:rsid w:val="00586BC7"/>
    <w:rsid w:val="00587E6C"/>
    <w:rsid w:val="0059240C"/>
    <w:rsid w:val="005B1550"/>
    <w:rsid w:val="005B5AD0"/>
    <w:rsid w:val="005C072A"/>
    <w:rsid w:val="005D5A0B"/>
    <w:rsid w:val="005E269B"/>
    <w:rsid w:val="005E4E87"/>
    <w:rsid w:val="0061239E"/>
    <w:rsid w:val="00613C3A"/>
    <w:rsid w:val="00614E51"/>
    <w:rsid w:val="00617BA3"/>
    <w:rsid w:val="00624C3F"/>
    <w:rsid w:val="0063107D"/>
    <w:rsid w:val="00632A0D"/>
    <w:rsid w:val="00640793"/>
    <w:rsid w:val="00640C11"/>
    <w:rsid w:val="00673730"/>
    <w:rsid w:val="006771F9"/>
    <w:rsid w:val="00682702"/>
    <w:rsid w:val="006A42FE"/>
    <w:rsid w:val="006B5174"/>
    <w:rsid w:val="006D3D44"/>
    <w:rsid w:val="006D4041"/>
    <w:rsid w:val="006D7B42"/>
    <w:rsid w:val="006E16AD"/>
    <w:rsid w:val="006E6FC7"/>
    <w:rsid w:val="00712B08"/>
    <w:rsid w:val="00717C91"/>
    <w:rsid w:val="0072236F"/>
    <w:rsid w:val="00722851"/>
    <w:rsid w:val="0072681E"/>
    <w:rsid w:val="00727255"/>
    <w:rsid w:val="007331D1"/>
    <w:rsid w:val="00740F76"/>
    <w:rsid w:val="00752F52"/>
    <w:rsid w:val="00753782"/>
    <w:rsid w:val="00755A8B"/>
    <w:rsid w:val="00771E34"/>
    <w:rsid w:val="007751DA"/>
    <w:rsid w:val="0077785B"/>
    <w:rsid w:val="00790A9C"/>
    <w:rsid w:val="007933A0"/>
    <w:rsid w:val="007D2028"/>
    <w:rsid w:val="007E12D7"/>
    <w:rsid w:val="007E6A05"/>
    <w:rsid w:val="007F09B9"/>
    <w:rsid w:val="007F4B9A"/>
    <w:rsid w:val="007F7D12"/>
    <w:rsid w:val="00803570"/>
    <w:rsid w:val="00804D27"/>
    <w:rsid w:val="0081204C"/>
    <w:rsid w:val="00821F70"/>
    <w:rsid w:val="0083668E"/>
    <w:rsid w:val="00850198"/>
    <w:rsid w:val="0086262F"/>
    <w:rsid w:val="00870450"/>
    <w:rsid w:val="00880D4A"/>
    <w:rsid w:val="008961A9"/>
    <w:rsid w:val="0089794B"/>
    <w:rsid w:val="008A04DD"/>
    <w:rsid w:val="008A1D3A"/>
    <w:rsid w:val="008A31AF"/>
    <w:rsid w:val="008C13D2"/>
    <w:rsid w:val="008C1D57"/>
    <w:rsid w:val="008C30DC"/>
    <w:rsid w:val="008C65A4"/>
    <w:rsid w:val="008D1BB1"/>
    <w:rsid w:val="008F036A"/>
    <w:rsid w:val="009033A5"/>
    <w:rsid w:val="00912C2D"/>
    <w:rsid w:val="00916D4F"/>
    <w:rsid w:val="009176BD"/>
    <w:rsid w:val="00922541"/>
    <w:rsid w:val="009254DC"/>
    <w:rsid w:val="00941B9E"/>
    <w:rsid w:val="009444BB"/>
    <w:rsid w:val="00945157"/>
    <w:rsid w:val="00946794"/>
    <w:rsid w:val="00974C8B"/>
    <w:rsid w:val="00975595"/>
    <w:rsid w:val="0098002C"/>
    <w:rsid w:val="00980B73"/>
    <w:rsid w:val="0098104B"/>
    <w:rsid w:val="009879D8"/>
    <w:rsid w:val="0099125B"/>
    <w:rsid w:val="009935F4"/>
    <w:rsid w:val="009A177B"/>
    <w:rsid w:val="009A3353"/>
    <w:rsid w:val="009C5D7A"/>
    <w:rsid w:val="009D101E"/>
    <w:rsid w:val="009E0C83"/>
    <w:rsid w:val="009F3AB8"/>
    <w:rsid w:val="009F546E"/>
    <w:rsid w:val="009F657D"/>
    <w:rsid w:val="00A05184"/>
    <w:rsid w:val="00A11099"/>
    <w:rsid w:val="00A12BA0"/>
    <w:rsid w:val="00A13679"/>
    <w:rsid w:val="00A360A8"/>
    <w:rsid w:val="00A474AD"/>
    <w:rsid w:val="00A50EFA"/>
    <w:rsid w:val="00A52CE6"/>
    <w:rsid w:val="00A55E8D"/>
    <w:rsid w:val="00A63783"/>
    <w:rsid w:val="00A66C37"/>
    <w:rsid w:val="00A75F33"/>
    <w:rsid w:val="00A832D4"/>
    <w:rsid w:val="00A849CF"/>
    <w:rsid w:val="00A86450"/>
    <w:rsid w:val="00A86E4F"/>
    <w:rsid w:val="00A91728"/>
    <w:rsid w:val="00A95790"/>
    <w:rsid w:val="00AC2BC3"/>
    <w:rsid w:val="00AC584D"/>
    <w:rsid w:val="00AC5B2C"/>
    <w:rsid w:val="00AD231D"/>
    <w:rsid w:val="00AD7F00"/>
    <w:rsid w:val="00AE1ABE"/>
    <w:rsid w:val="00AF173F"/>
    <w:rsid w:val="00AF2A25"/>
    <w:rsid w:val="00B20B71"/>
    <w:rsid w:val="00B247B2"/>
    <w:rsid w:val="00B24C9B"/>
    <w:rsid w:val="00B40DD5"/>
    <w:rsid w:val="00B46726"/>
    <w:rsid w:val="00B631B8"/>
    <w:rsid w:val="00B64CDF"/>
    <w:rsid w:val="00B778FD"/>
    <w:rsid w:val="00B82945"/>
    <w:rsid w:val="00B850CF"/>
    <w:rsid w:val="00B8598A"/>
    <w:rsid w:val="00B87034"/>
    <w:rsid w:val="00B93605"/>
    <w:rsid w:val="00B95F6F"/>
    <w:rsid w:val="00B95FF0"/>
    <w:rsid w:val="00BB08BD"/>
    <w:rsid w:val="00BB67FF"/>
    <w:rsid w:val="00BC29D2"/>
    <w:rsid w:val="00BC67E7"/>
    <w:rsid w:val="00BD07EB"/>
    <w:rsid w:val="00BD6147"/>
    <w:rsid w:val="00BE45C4"/>
    <w:rsid w:val="00BE4FB7"/>
    <w:rsid w:val="00BE525F"/>
    <w:rsid w:val="00BF163E"/>
    <w:rsid w:val="00BF5091"/>
    <w:rsid w:val="00BF6219"/>
    <w:rsid w:val="00C02A06"/>
    <w:rsid w:val="00C103E1"/>
    <w:rsid w:val="00C139A5"/>
    <w:rsid w:val="00C23812"/>
    <w:rsid w:val="00C33CFE"/>
    <w:rsid w:val="00C35852"/>
    <w:rsid w:val="00C40A2A"/>
    <w:rsid w:val="00C724CB"/>
    <w:rsid w:val="00C86079"/>
    <w:rsid w:val="00C936D1"/>
    <w:rsid w:val="00C95918"/>
    <w:rsid w:val="00CA1A28"/>
    <w:rsid w:val="00CA1ACA"/>
    <w:rsid w:val="00CB0F24"/>
    <w:rsid w:val="00CB1290"/>
    <w:rsid w:val="00CB2D82"/>
    <w:rsid w:val="00CB5488"/>
    <w:rsid w:val="00CD2A09"/>
    <w:rsid w:val="00CD346B"/>
    <w:rsid w:val="00CE4928"/>
    <w:rsid w:val="00CE4BB5"/>
    <w:rsid w:val="00CF2A23"/>
    <w:rsid w:val="00D01FE1"/>
    <w:rsid w:val="00D076E3"/>
    <w:rsid w:val="00D3062F"/>
    <w:rsid w:val="00D36D7D"/>
    <w:rsid w:val="00D4203B"/>
    <w:rsid w:val="00D476C6"/>
    <w:rsid w:val="00D52638"/>
    <w:rsid w:val="00D567C8"/>
    <w:rsid w:val="00D7056E"/>
    <w:rsid w:val="00D8157F"/>
    <w:rsid w:val="00D86578"/>
    <w:rsid w:val="00D875BD"/>
    <w:rsid w:val="00D94655"/>
    <w:rsid w:val="00D94BFF"/>
    <w:rsid w:val="00D96368"/>
    <w:rsid w:val="00D97E8B"/>
    <w:rsid w:val="00DA2D0D"/>
    <w:rsid w:val="00DC6501"/>
    <w:rsid w:val="00DD5A69"/>
    <w:rsid w:val="00DD6396"/>
    <w:rsid w:val="00DE617B"/>
    <w:rsid w:val="00DF46E1"/>
    <w:rsid w:val="00DF5131"/>
    <w:rsid w:val="00E00295"/>
    <w:rsid w:val="00E068B4"/>
    <w:rsid w:val="00E15C06"/>
    <w:rsid w:val="00E21FD2"/>
    <w:rsid w:val="00E235FE"/>
    <w:rsid w:val="00E30856"/>
    <w:rsid w:val="00E34A70"/>
    <w:rsid w:val="00E43529"/>
    <w:rsid w:val="00E51BC8"/>
    <w:rsid w:val="00E55C1D"/>
    <w:rsid w:val="00E65E36"/>
    <w:rsid w:val="00E741D6"/>
    <w:rsid w:val="00E7465C"/>
    <w:rsid w:val="00E843AE"/>
    <w:rsid w:val="00E850CE"/>
    <w:rsid w:val="00E87096"/>
    <w:rsid w:val="00E94F38"/>
    <w:rsid w:val="00EA6EC2"/>
    <w:rsid w:val="00EC0626"/>
    <w:rsid w:val="00EC2F17"/>
    <w:rsid w:val="00EC6C03"/>
    <w:rsid w:val="00ED13D6"/>
    <w:rsid w:val="00EF722E"/>
    <w:rsid w:val="00F00B54"/>
    <w:rsid w:val="00F02CE3"/>
    <w:rsid w:val="00F12F12"/>
    <w:rsid w:val="00F1575A"/>
    <w:rsid w:val="00F221F7"/>
    <w:rsid w:val="00F271B1"/>
    <w:rsid w:val="00F3486D"/>
    <w:rsid w:val="00F3736C"/>
    <w:rsid w:val="00F56DB3"/>
    <w:rsid w:val="00F57B68"/>
    <w:rsid w:val="00F72282"/>
    <w:rsid w:val="00FC6A13"/>
    <w:rsid w:val="00FC7FCC"/>
    <w:rsid w:val="00FD5516"/>
    <w:rsid w:val="00FD62FC"/>
    <w:rsid w:val="00FD664E"/>
    <w:rsid w:val="00FE07C5"/>
    <w:rsid w:val="00FF167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2A42095E"/>
  <w15:docId w15:val="{E985E6C3-9773-47EA-8E01-7B81A1900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5F3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41B9E"/>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500D4E"/>
    <w:pPr>
      <w:tabs>
        <w:tab w:val="center" w:pos="4252"/>
        <w:tab w:val="right" w:pos="8504"/>
      </w:tabs>
      <w:snapToGrid w:val="0"/>
    </w:pPr>
  </w:style>
  <w:style w:type="character" w:customStyle="1" w:styleId="a4">
    <w:name w:val="ヘッダー (文字)"/>
    <w:basedOn w:val="a0"/>
    <w:link w:val="a3"/>
    <w:uiPriority w:val="99"/>
    <w:rsid w:val="00500D4E"/>
    <w:rPr>
      <w:sz w:val="24"/>
    </w:rPr>
  </w:style>
  <w:style w:type="paragraph" w:styleId="a5">
    <w:name w:val="footer"/>
    <w:basedOn w:val="a"/>
    <w:link w:val="a6"/>
    <w:uiPriority w:val="99"/>
    <w:unhideWhenUsed/>
    <w:rsid w:val="00500D4E"/>
    <w:pPr>
      <w:tabs>
        <w:tab w:val="center" w:pos="4252"/>
        <w:tab w:val="right" w:pos="8504"/>
      </w:tabs>
      <w:snapToGrid w:val="0"/>
    </w:pPr>
  </w:style>
  <w:style w:type="character" w:customStyle="1" w:styleId="a6">
    <w:name w:val="フッター (文字)"/>
    <w:basedOn w:val="a0"/>
    <w:link w:val="a5"/>
    <w:uiPriority w:val="99"/>
    <w:rsid w:val="00500D4E"/>
    <w:rPr>
      <w:sz w:val="24"/>
    </w:rPr>
  </w:style>
  <w:style w:type="paragraph" w:styleId="a7">
    <w:name w:val="List Paragraph"/>
    <w:basedOn w:val="a"/>
    <w:uiPriority w:val="34"/>
    <w:qFormat/>
    <w:rsid w:val="009C5D7A"/>
    <w:pPr>
      <w:ind w:leftChars="400" w:left="840"/>
    </w:pPr>
  </w:style>
  <w:style w:type="paragraph" w:styleId="a8">
    <w:name w:val="Balloon Text"/>
    <w:basedOn w:val="a"/>
    <w:link w:val="a9"/>
    <w:uiPriority w:val="99"/>
    <w:semiHidden/>
    <w:unhideWhenUsed/>
    <w:rsid w:val="00162D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62DE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085F8-AFDF-43E6-B598-9E4F1D9FD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421</TotalTime>
  <Pages>2</Pages>
  <Words>286</Words>
  <Characters>1631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岐阜県社会福祉協議会</dc:creator>
  <cp:lastModifiedBy>岐阜県社協@栗本</cp:lastModifiedBy>
  <cp:revision>16</cp:revision>
  <cp:lastPrinted>2021-02-15T05:53:00Z</cp:lastPrinted>
  <dcterms:created xsi:type="dcterms:W3CDTF">2017-12-14T06:11:00Z</dcterms:created>
  <dcterms:modified xsi:type="dcterms:W3CDTF">2021-02-15T05:55:00Z</dcterms:modified>
</cp:coreProperties>
</file>